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564"/>
        <w:gridCol w:w="2524"/>
        <w:gridCol w:w="2439"/>
      </w:tblGrid>
      <w:tr w:rsidR="009B56DD" w:rsidTr="009B56DD">
        <w:trPr>
          <w:jc w:val="center"/>
        </w:trPr>
        <w:tc>
          <w:tcPr>
            <w:tcW w:w="2610" w:type="dxa"/>
            <w:vAlign w:val="center"/>
            <w:hideMark/>
          </w:tcPr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  <w:drawing>
                <wp:inline distT="0" distB="0" distL="0" distR="0">
                  <wp:extent cx="1590675" cy="638175"/>
                  <wp:effectExtent l="0" t="0" r="9525" b="9525"/>
                  <wp:docPr id="1" name="صورة 1" descr="k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k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ص.ب 1241 الرياض 11431</w:t>
            </w:r>
          </w:p>
          <w:p w:rsidR="009B56DD" w:rsidRDefault="006A54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  <w:hyperlink r:id="rId8" w:history="1">
              <w:r w:rsidR="009B56DD">
                <w:rPr>
                  <w:rStyle w:val="Hyperlink"/>
                  <w:rFonts w:ascii="Traditional Arabic" w:eastAsia="Calibri" w:hAnsi="Traditional Arabic" w:cs="Traditional Arabic"/>
                  <w:sz w:val="24"/>
                  <w:szCs w:val="24"/>
                  <w:lang w:eastAsia="ar-SA"/>
                </w:rPr>
                <w:t>www.ksu.edu.sa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جامعة الملك سعود (034)</w:t>
            </w:r>
          </w:p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هاتف 966114673814+</w:t>
            </w:r>
          </w:p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فاكس 966114698099+</w:t>
            </w:r>
          </w:p>
        </w:tc>
      </w:tr>
      <w:tr w:rsidR="009B56DD" w:rsidTr="009B56DD">
        <w:trPr>
          <w:jc w:val="center"/>
        </w:trPr>
        <w:tc>
          <w:tcPr>
            <w:tcW w:w="2610" w:type="dxa"/>
            <w:vAlign w:val="center"/>
            <w:hideMark/>
          </w:tcPr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ind w:left="101"/>
              <w:jc w:val="center"/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56DD" w:rsidRDefault="009B56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</w:p>
        </w:tc>
      </w:tr>
    </w:tbl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Pr="005E1162" w:rsidRDefault="005E1162" w:rsidP="005E1162">
      <w:pPr>
        <w:pStyle w:val="a3"/>
        <w:tabs>
          <w:tab w:val="clear" w:pos="4320"/>
          <w:tab w:val="clear" w:pos="8640"/>
          <w:tab w:val="left" w:pos="3542"/>
        </w:tabs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5E11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نموذج تحديث شروط القبول ببرامج الدكتوراه</w:t>
      </w: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9B56DD" w:rsidRDefault="009B56DD" w:rsidP="009B56DD">
      <w:pPr>
        <w:pStyle w:val="a3"/>
        <w:rPr>
          <w:rFonts w:ascii="Traditional Arabic" w:hAnsi="Traditional Arabic" w:cs="Traditional Arabic"/>
          <w:sz w:val="2"/>
          <w:szCs w:val="2"/>
        </w:rPr>
      </w:pPr>
    </w:p>
    <w:tbl>
      <w:tblPr>
        <w:tblStyle w:val="a5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0"/>
        <w:gridCol w:w="6404"/>
      </w:tblGrid>
      <w:tr w:rsidR="009B56DD" w:rsidTr="009B56DD">
        <w:trPr>
          <w:trHeight w:val="37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AB1CCF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D" w:rsidRDefault="009B56DD" w:rsidP="00AB1CCF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9B56DD" w:rsidTr="009B56DD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AB1CCF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D" w:rsidRDefault="009B56DD" w:rsidP="00AB1CCF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</w:p>
        </w:tc>
      </w:tr>
      <w:tr w:rsidR="009B56DD" w:rsidTr="009B56DD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AB1CCF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D" w:rsidRDefault="009B56DD" w:rsidP="00AB1CCF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</w:p>
        </w:tc>
      </w:tr>
    </w:tbl>
    <w:p w:rsidR="009B56DD" w:rsidRDefault="009B56DD" w:rsidP="009B56DD">
      <w:pPr>
        <w:bidi/>
        <w:spacing w:after="0" w:line="240" w:lineRule="auto"/>
        <w:ind w:left="851" w:hanging="851"/>
        <w:jc w:val="center"/>
        <w:rPr>
          <w:rFonts w:ascii="Adobe Arabic" w:hAnsi="Adobe Arabic" w:cs="GE Dinar One"/>
          <w:b/>
          <w:bCs/>
          <w:sz w:val="28"/>
          <w:szCs w:val="28"/>
        </w:rPr>
      </w:pPr>
    </w:p>
    <w:tbl>
      <w:tblPr>
        <w:tblStyle w:val="a5"/>
        <w:bidiVisual/>
        <w:tblW w:w="9452" w:type="dxa"/>
        <w:jc w:val="center"/>
        <w:tblInd w:w="0" w:type="dxa"/>
        <w:tblLook w:val="04A0" w:firstRow="1" w:lastRow="0" w:firstColumn="1" w:lastColumn="0" w:noHBand="0" w:noVBand="1"/>
      </w:tblPr>
      <w:tblGrid>
        <w:gridCol w:w="486"/>
        <w:gridCol w:w="2815"/>
        <w:gridCol w:w="6151"/>
      </w:tblGrid>
      <w:tr w:rsidR="009B56DD" w:rsidTr="009B56DD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المصدر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شروط القبول</w:t>
            </w:r>
          </w:p>
        </w:tc>
      </w:tr>
      <w:tr w:rsidR="009B56DD" w:rsidTr="009B56DD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شروط القبول في اللائحة الموحدة للدراسات العليا.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المتقدم سعوديا</w:t>
            </w:r>
            <w:r w:rsidR="00E553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 على منحة رسمية للدراسات العليا إذا كان من غير السعوديين.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المتقدم حاصلاً على الشهادة الجامعية من جامعة سعودية أو من جامعة أخرى معترف بها.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حسن السيرة والسلوك ولائقاً طبياً.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يقدم تزكيتين علميتين من أساتذة سبق لهم تدريسه.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مرجعه على الدراسة إذا كان موظفاً.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التفرغ التام*.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 w:rsidP="00E55357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يجوز للقسم أن يشترط اجتياز عدد من المقررات التكميلية من مرحلة سابقة.</w:t>
            </w:r>
          </w:p>
        </w:tc>
      </w:tr>
      <w:tr w:rsidR="009B56DD" w:rsidTr="009B56DD">
        <w:trPr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6DD" w:rsidRDefault="009B56D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18"/>
                <w:szCs w:val="18"/>
              </w:rPr>
            </w:pPr>
          </w:p>
        </w:tc>
      </w:tr>
      <w:tr w:rsidR="009B56DD" w:rsidTr="009B56DD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شروط القبول العامة للجامعة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الحصول على درجة (70) في اختبار القدرات العامة للجامعيين كحد أدنى.</w:t>
            </w:r>
          </w:p>
        </w:tc>
      </w:tr>
      <w:tr w:rsidR="009B56DD" w:rsidTr="009B56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D" w:rsidRDefault="009B56D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D" w:rsidRDefault="009B56D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الحصول على حد أدنى (45) درجة في اختبار التوفل على الانترنت أو ما يعادله.</w:t>
            </w:r>
          </w:p>
        </w:tc>
      </w:tr>
      <w:tr w:rsidR="009B56DD" w:rsidTr="009B56DD">
        <w:trPr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6DD" w:rsidRDefault="009B56D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18"/>
                <w:szCs w:val="18"/>
              </w:rPr>
            </w:pPr>
          </w:p>
        </w:tc>
      </w:tr>
      <w:tr w:rsidR="006A1B54" w:rsidTr="0002301C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B54" w:rsidRDefault="006A1B5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B54" w:rsidRDefault="006A1B5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شروط القبول الخاصة بالقسم</w:t>
            </w:r>
          </w:p>
          <w:p w:rsidR="006A5430" w:rsidRDefault="006A5430" w:rsidP="006A543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 البرنامج المشترك</w:t>
            </w:r>
            <w:bookmarkStart w:id="0" w:name="_GoBack"/>
            <w:bookmarkEnd w:id="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4" w:rsidRDefault="006A1B54" w:rsidP="003E2B8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1B54" w:rsidTr="0002301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4" w:rsidRDefault="006A1B5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A1B54" w:rsidTr="006A1B5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4" w:rsidRDefault="006A1B5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A1B54" w:rsidTr="006A1B5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4" w:rsidRDefault="006A1B5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A1B54" w:rsidTr="0002301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54" w:rsidRDefault="006A1B5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54" w:rsidRDefault="006A1B5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A5430" w:rsidRPr="00BA6F6A" w:rsidRDefault="006A5430" w:rsidP="006A5430">
      <w:pPr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A5430" w:rsidTr="00FF76CB">
        <w:tc>
          <w:tcPr>
            <w:tcW w:w="1420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0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0" w:type="dxa"/>
            <w:vMerge w:val="restart"/>
            <w:vAlign w:val="center"/>
          </w:tcPr>
          <w:p w:rsidR="006A5430" w:rsidRPr="00711500" w:rsidRDefault="006A5430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الكلية</w:t>
            </w:r>
          </w:p>
          <w:p w:rsidR="006A5430" w:rsidRPr="00711500" w:rsidRDefault="006A5430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(إذا تطلب ذلك)</w:t>
            </w:r>
          </w:p>
        </w:tc>
        <w:tc>
          <w:tcPr>
            <w:tcW w:w="1420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1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1" w:type="dxa"/>
            <w:vMerge w:val="restart"/>
            <w:vAlign w:val="center"/>
          </w:tcPr>
          <w:p w:rsidR="006A5430" w:rsidRPr="00711500" w:rsidRDefault="006A5430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القسم</w:t>
            </w:r>
          </w:p>
          <w:p w:rsidR="006A5430" w:rsidRPr="00711500" w:rsidRDefault="006A5430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أو </w:t>
            </w:r>
          </w:p>
          <w:p w:rsidR="006A5430" w:rsidRPr="00711500" w:rsidRDefault="006A5430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مجلس البرنامج المشترك</w:t>
            </w:r>
          </w:p>
        </w:tc>
      </w:tr>
      <w:tr w:rsidR="006A5430" w:rsidTr="00FF76CB">
        <w:tc>
          <w:tcPr>
            <w:tcW w:w="1420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6A5430" w:rsidRPr="00711500" w:rsidRDefault="006A5430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6A5430" w:rsidRPr="00BA6F6A" w:rsidRDefault="006A5430" w:rsidP="006A5430">
      <w:pPr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6A5430" w:rsidRDefault="006A5430" w:rsidP="006A543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3A19">
        <w:rPr>
          <w:rFonts w:ascii="Traditional Arabic" w:hAnsi="Traditional Arabic" w:cs="Traditional Arabic"/>
          <w:b/>
          <w:bCs/>
          <w:sz w:val="28"/>
          <w:szCs w:val="28"/>
          <w:rtl/>
        </w:rPr>
        <w:t>رئيس القسم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رئيس مجلس البرنامج المشترك</w:t>
      </w:r>
    </w:p>
    <w:p w:rsidR="006A5430" w:rsidRPr="00BA6F6A" w:rsidRDefault="006A5430" w:rsidP="006A5430">
      <w:pPr>
        <w:bidi/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6A5430" w:rsidRPr="00F83A19" w:rsidRDefault="006A5430" w:rsidP="006A5430">
      <w:pPr>
        <w:bidi/>
        <w:ind w:left="64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يعتمد، عميد الكلية</w:t>
      </w:r>
    </w:p>
    <w:p w:rsidR="009B56DD" w:rsidRPr="00D515D0" w:rsidRDefault="009B56DD" w:rsidP="006A5430">
      <w:pPr>
        <w:bidi/>
        <w:spacing w:after="0" w:line="240" w:lineRule="auto"/>
        <w:ind w:left="226" w:hanging="226"/>
        <w:jc w:val="lowKashida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D515D0">
        <w:rPr>
          <w:rFonts w:ascii="Traditional Arabic" w:hAnsi="Traditional Arabic" w:cs="Traditional Arabic"/>
          <w:b/>
          <w:bCs/>
          <w:sz w:val="26"/>
          <w:szCs w:val="26"/>
          <w:rtl/>
        </w:rPr>
        <w:lastRenderedPageBreak/>
        <w:t xml:space="preserve">* القواعد التنفيذية </w:t>
      </w:r>
      <w:r w:rsidR="007F5DFA" w:rsidRPr="00D515D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للاستثناء من ا</w:t>
      </w:r>
      <w:r w:rsidRPr="00D515D0">
        <w:rPr>
          <w:rFonts w:ascii="Traditional Arabic" w:hAnsi="Traditional Arabic" w:cs="Traditional Arabic"/>
          <w:b/>
          <w:bCs/>
          <w:sz w:val="26"/>
          <w:szCs w:val="26"/>
          <w:rtl/>
        </w:rPr>
        <w:t>لتفرغ التام بجامعة الملك سعود:</w:t>
      </w:r>
    </w:p>
    <w:p w:rsidR="009B56DD" w:rsidRPr="00D515D0" w:rsidRDefault="009B56DD" w:rsidP="00D515D0">
      <w:pPr>
        <w:pStyle w:val="a4"/>
        <w:numPr>
          <w:ilvl w:val="0"/>
          <w:numId w:val="3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D515D0">
        <w:rPr>
          <w:rFonts w:ascii="Traditional Arabic" w:hAnsi="Traditional Arabic" w:cs="Traditional Arabic"/>
          <w:sz w:val="26"/>
          <w:szCs w:val="26"/>
          <w:rtl/>
        </w:rPr>
        <w:t>موافقة مجلسي القسم والكلية على استثناء القبول في برنامج مرحلة الدكتوراه من شرط التفرغ كلياً أو جزئياً.</w:t>
      </w:r>
    </w:p>
    <w:p w:rsidR="009B56DD" w:rsidRPr="00D515D0" w:rsidRDefault="009B56DD" w:rsidP="00D515D0">
      <w:pPr>
        <w:pStyle w:val="a4"/>
        <w:numPr>
          <w:ilvl w:val="0"/>
          <w:numId w:val="3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26"/>
          <w:szCs w:val="26"/>
        </w:rPr>
      </w:pPr>
      <w:r w:rsidRPr="00D515D0">
        <w:rPr>
          <w:rFonts w:ascii="Traditional Arabic" w:hAnsi="Traditional Arabic" w:cs="Traditional Arabic"/>
          <w:sz w:val="26"/>
          <w:szCs w:val="26"/>
          <w:rtl/>
        </w:rPr>
        <w:t>موافقة جهة العمل على الدراسة.</w:t>
      </w:r>
    </w:p>
    <w:p w:rsidR="009B56DD" w:rsidRPr="00D515D0" w:rsidRDefault="009B56DD" w:rsidP="00D515D0">
      <w:pPr>
        <w:pStyle w:val="a4"/>
        <w:numPr>
          <w:ilvl w:val="0"/>
          <w:numId w:val="3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26"/>
          <w:szCs w:val="26"/>
        </w:rPr>
      </w:pPr>
      <w:r w:rsidRPr="00D515D0">
        <w:rPr>
          <w:rFonts w:ascii="Traditional Arabic" w:hAnsi="Traditional Arabic" w:cs="Traditional Arabic"/>
          <w:sz w:val="26"/>
          <w:szCs w:val="26"/>
          <w:rtl/>
        </w:rPr>
        <w:t>يلزم مراعاة أن لا تقل نسبة الطلاب المقبولين بتفرغ كلي عن (40%) من مجموع الطلاب المقبولين بالبرنامج.</w:t>
      </w:r>
    </w:p>
    <w:p w:rsidR="003A676B" w:rsidRPr="00D515D0" w:rsidRDefault="007F5DFA" w:rsidP="005E1162">
      <w:pPr>
        <w:bidi/>
        <w:spacing w:after="0" w:line="240" w:lineRule="auto"/>
        <w:ind w:left="226" w:hanging="226"/>
        <w:jc w:val="highKashida"/>
        <w:rPr>
          <w:sz w:val="20"/>
          <w:szCs w:val="20"/>
        </w:rPr>
      </w:pPr>
      <w:r w:rsidRPr="00D515D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* إضافة نشر ورقة علمية أو تقديم قبول للنشر في مجلة علمية محكمة ضمن شروط المفاضلة </w:t>
      </w:r>
      <w:r w:rsidR="005E1162" w:rsidRPr="00D515D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بالكليات العلمية والصحية؛ </w:t>
      </w:r>
      <w:r w:rsidRPr="00D515D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بناء</w:t>
      </w:r>
      <w:r w:rsidR="005E1162" w:rsidRPr="00D515D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ً</w:t>
      </w:r>
      <w:r w:rsidRPr="00D515D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على قرار مجلس الجامعة رقم 13/9/35 بتاريخ 26/7/1435ه.</w:t>
      </w:r>
    </w:p>
    <w:sectPr w:rsidR="003A676B" w:rsidRPr="00D515D0" w:rsidSect="005E1162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2FE"/>
    <w:multiLevelType w:val="hybridMultilevel"/>
    <w:tmpl w:val="1434538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>
    <w:nsid w:val="7F857094"/>
    <w:multiLevelType w:val="hybridMultilevel"/>
    <w:tmpl w:val="35485F66"/>
    <w:lvl w:ilvl="0" w:tplc="33AE089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6"/>
    <w:rsid w:val="00044D11"/>
    <w:rsid w:val="001A045A"/>
    <w:rsid w:val="002B1BFB"/>
    <w:rsid w:val="00375397"/>
    <w:rsid w:val="003E2B83"/>
    <w:rsid w:val="004F727B"/>
    <w:rsid w:val="00574603"/>
    <w:rsid w:val="005E1162"/>
    <w:rsid w:val="006A1B54"/>
    <w:rsid w:val="006A5430"/>
    <w:rsid w:val="006D3423"/>
    <w:rsid w:val="0077331C"/>
    <w:rsid w:val="00796FF6"/>
    <w:rsid w:val="007D6724"/>
    <w:rsid w:val="007F5DFA"/>
    <w:rsid w:val="00850988"/>
    <w:rsid w:val="00933D2A"/>
    <w:rsid w:val="00963980"/>
    <w:rsid w:val="00982436"/>
    <w:rsid w:val="009B56DD"/>
    <w:rsid w:val="00AB1CCF"/>
    <w:rsid w:val="00AF26F7"/>
    <w:rsid w:val="00B14BF4"/>
    <w:rsid w:val="00C84FAC"/>
    <w:rsid w:val="00D515D0"/>
    <w:rsid w:val="00DD63DE"/>
    <w:rsid w:val="00E4779A"/>
    <w:rsid w:val="00E55357"/>
    <w:rsid w:val="00F8075C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56DD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B5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B56DD"/>
  </w:style>
  <w:style w:type="paragraph" w:styleId="a4">
    <w:name w:val="List Paragraph"/>
    <w:basedOn w:val="a"/>
    <w:uiPriority w:val="34"/>
    <w:qFormat/>
    <w:rsid w:val="009B56DD"/>
    <w:pPr>
      <w:ind w:left="720"/>
      <w:contextualSpacing/>
    </w:pPr>
  </w:style>
  <w:style w:type="table" w:styleId="a5">
    <w:name w:val="Table Grid"/>
    <w:basedOn w:val="a1"/>
    <w:uiPriority w:val="39"/>
    <w:rsid w:val="009B5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B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9B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56DD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B5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B56DD"/>
  </w:style>
  <w:style w:type="paragraph" w:styleId="a4">
    <w:name w:val="List Paragraph"/>
    <w:basedOn w:val="a"/>
    <w:uiPriority w:val="34"/>
    <w:qFormat/>
    <w:rsid w:val="009B56DD"/>
    <w:pPr>
      <w:ind w:left="720"/>
      <w:contextualSpacing/>
    </w:pPr>
  </w:style>
  <w:style w:type="table" w:styleId="a5">
    <w:name w:val="Table Grid"/>
    <w:basedOn w:val="a1"/>
    <w:uiPriority w:val="39"/>
    <w:rsid w:val="009B5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B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9B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.s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839315-FC3A-4DCF-A1D1-C6C7C49D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6</cp:revision>
  <cp:lastPrinted>2017-10-31T09:15:00Z</cp:lastPrinted>
  <dcterms:created xsi:type="dcterms:W3CDTF">2020-08-13T06:02:00Z</dcterms:created>
  <dcterms:modified xsi:type="dcterms:W3CDTF">2020-08-13T06:13:00Z</dcterms:modified>
</cp:coreProperties>
</file>