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74" w:rsidRPr="00727264" w:rsidRDefault="00C60B9C" w:rsidP="0010387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D400632" wp14:editId="4C3A8F85">
                <wp:simplePos x="0" y="0"/>
                <wp:positionH relativeFrom="column">
                  <wp:posOffset>-234950</wp:posOffset>
                </wp:positionH>
                <wp:positionV relativeFrom="paragraph">
                  <wp:posOffset>-260985</wp:posOffset>
                </wp:positionV>
                <wp:extent cx="1666875" cy="695325"/>
                <wp:effectExtent l="0" t="0" r="9525" b="952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3A7" w:rsidRPr="002F3EC1" w:rsidRDefault="00DA13A7" w:rsidP="0010387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  <w:p w:rsidR="00DA13A7" w:rsidRPr="002F3EC1" w:rsidRDefault="00DA13A7" w:rsidP="0010387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قسم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</w:t>
                            </w:r>
                          </w:p>
                          <w:p w:rsidR="00DA13A7" w:rsidRDefault="00DA13A7" w:rsidP="0010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18.5pt;margin-top:-20.55pt;width:131.25pt;height:54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xzbAIAALYEAAAOAAAAZHJzL2Uyb0RvYy54bWysVEtu2zAQ3RfoHQjuG/mfRLAcuA5cFDCS&#10;AE6RNU1RllCKw5K0JXffnqXbLrroTZzbdEjJn6ZdFfWCnuE8zveNxjd1KclWGFuASmj3okOJUBzS&#10;Qq0T+uFx/uaKEuuYSpkEJRK6E5beTF6/Glc6Fj3IQabCEHSibFzphObO6TiKLM9FyewFaKHQmIEp&#10;mUPVrKPUsAq9lzLqdTqjqAKTagNcWIu3t42RToL/LBPc3WeZFY7IhGJuLpwmnCt/RpMxi9eG6bzg&#10;bRrsH7IoWaEw6NHVLXOMbEzxh6uy4AYsZO6CQxlBlhVchBqwmm7nRTXLnGkRasHmWH1sk/1/bvnd&#10;9sGQIk1onxLFShzR85f99/23/U/y/HX/g/R9iyptY0QuNWJd/RZqHHUo1+oF8I8WIdEZpnlgEe1b&#10;Umem9P9YLMGHOIXdsfOidoR7b6PR6OpySAlH2+h62O8Nfdzo9Fob694JKIkXEmpwsiEDtl1Y10AP&#10;EB/MgizSeSFlUHZ2Jg3ZMiQBcieFihLJrMPLhM7Dr4322zOpSIXZ9IedEEmB99eEksr7FYFgbXxf&#10;f1Oyl1y9qhHqxRWkO+ybgYZ8VvN5gTUsMIEHZpBt2BHcIHePRyYBQ0IrUZKD+fy3e49HEqCVkgrZ&#10;m1D7acOMwLreK6THdXcw8HQPymB42UPFnFtW5xa1KWeAvenirmoeRI938nCbGSifcNGmPiqamOIY&#10;O6HuIM5cs1O4qFxMpwGEBNfMLdRS8wNd/IQe6ydmdDtGhwS4gwPPWfximg3Wt1rBdOMgK8KoT11t&#10;eYfLEcjSLrLfvnM9oE6fm8kvAAAA//8DAFBLAwQUAAYACAAAACEA2pFyx+AAAAAKAQAADwAAAGRy&#10;cy9kb3ducmV2LnhtbEyPS0/DMBCE70j8B2uRuLXOq6UKcSqo6IlLa6jK0YlNHOFHFDtt+PcsJ7jN&#10;akaz31Tb2RpyUWPovWOQLhMgyrVe9q5j8P62X2yAhCicFMY7xeBbBdjWtzeVKKW/uqO68NgRLHGh&#10;FAx0jENJaWi1siIs/aAcep9+tCLiOXZUjuKK5dbQLEnW1Ire4QctBrXTqv3ik2Vw0h+cp03+Yp4P&#10;+Xl/eOW+mHaM3d/NT49AoprjXxh+8REdamRq/ORkIIbBIn/ALRFFkaZAMJFlqxWQhsF6UwCtK/p/&#10;Qv0DAAD//wMAUEsBAi0AFAAGAAgAAAAhALaDOJL+AAAA4QEAABMAAAAAAAAAAAAAAAAAAAAAAFtD&#10;b250ZW50X1R5cGVzXS54bWxQSwECLQAUAAYACAAAACEAOP0h/9YAAACUAQAACwAAAAAAAAAAAAAA&#10;AAAvAQAAX3JlbHMvLnJlbHNQSwECLQAUAAYACAAAACEA65asc2wCAAC2BAAADgAAAAAAAAAAAAAA&#10;AAAuAgAAZHJzL2Uyb0RvYy54bWxQSwECLQAUAAYACAAAACEA2pFyx+AAAAAKAQAADwAAAAAAAAAA&#10;AAAAAADGBAAAZHJzL2Rvd25yZXYueG1sUEsFBgAAAAAEAAQA8wAAANMFAAAAAA==&#10;" fillcolor="window" stroked="f" strokeweight=".5pt">
                <v:path arrowok="t"/>
                <v:textbox>
                  <w:txbxContent>
                    <w:p w:rsidR="00DA13A7" w:rsidRPr="002F3EC1" w:rsidRDefault="00DA13A7" w:rsidP="0010387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كلية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  <w:p w:rsidR="00DA13A7" w:rsidRPr="002F3EC1" w:rsidRDefault="00DA13A7" w:rsidP="0010387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قسم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</w:t>
                      </w:r>
                    </w:p>
                    <w:p w:rsidR="00DA13A7" w:rsidRDefault="00DA13A7" w:rsidP="00103874"/>
                  </w:txbxContent>
                </v:textbox>
              </v:shape>
            </w:pict>
          </mc:Fallback>
        </mc:AlternateContent>
      </w:r>
      <w:r w:rsidRPr="00727264">
        <w:rPr>
          <w:noProof/>
          <w:color w:val="000000" w:themeColor="text1"/>
        </w:rPr>
        <w:drawing>
          <wp:anchor distT="0" distB="0" distL="114300" distR="114300" simplePos="0" relativeHeight="251770368" behindDoc="0" locked="0" layoutInCell="1" allowOverlap="1" wp14:anchorId="304853C9" wp14:editId="61C3124B">
            <wp:simplePos x="0" y="0"/>
            <wp:positionH relativeFrom="margin">
              <wp:posOffset>2260600</wp:posOffset>
            </wp:positionH>
            <wp:positionV relativeFrom="margin">
              <wp:posOffset>-280670</wp:posOffset>
            </wp:positionV>
            <wp:extent cx="1524000" cy="59245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874"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3A1C401" wp14:editId="3FE91E66">
                <wp:simplePos x="0" y="0"/>
                <wp:positionH relativeFrom="column">
                  <wp:posOffset>4171315</wp:posOffset>
                </wp:positionH>
                <wp:positionV relativeFrom="paragraph">
                  <wp:posOffset>-277495</wp:posOffset>
                </wp:positionV>
                <wp:extent cx="1666875" cy="847725"/>
                <wp:effectExtent l="0" t="0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3A7" w:rsidRPr="002F3EC1" w:rsidRDefault="00DA13A7" w:rsidP="00103874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DA13A7" w:rsidRPr="002F3EC1" w:rsidRDefault="00DA13A7" w:rsidP="00103874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DA13A7" w:rsidRPr="002F3EC1" w:rsidRDefault="00DA13A7" w:rsidP="0010387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DA13A7" w:rsidRDefault="00DA13A7" w:rsidP="0010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28.45pt;margin-top:-21.85pt;width:131.25pt;height:66.7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lDbQIAAL0EAAAOAAAAZHJzL2Uyb0RvYy54bWysVM2O0zAQviPxDpbvbNrSP6Kmq9JVEVK1&#10;u1IX7dl1nCbC8RjbbVLu7LNw5cCBN+m+DWMn/dHCCdGDa8988/9NJtd1KclOGFuASmj3qkOJUBzS&#10;Qm0S+ulh8WZMiXVMpUyCEgndC0uvp69fTSodix7kIFNhCDpRNq50QnPndBxFlueiZPYKtFCozMCU&#10;zOHTbKLUsAq9lzLqdTrDqAKTagNcWIvSm0ZJp8F/lgnu7rLMCkdkQjE3F04TzrU/o+mExRvDdF7w&#10;Ng32D1mUrFAY9OTqhjlGtqb4w1VZcAMWMnfFoYwgywouQg1YTbfzoppVzrQItWBzrD61yf4/t/x2&#10;d29IkeLsKFGsxBE9fzv8OHw//CLPT4efpOtbVGkbI3KlEevq91B7uC/X6iXwzxYh0QWmMbCI9pg6&#10;M6X/x2IJGuIU9qfOi9oR7r0Nh8PxaEAJR924Pxr1Bj5udLbWxroPAkriLwk1ONmQAdstrWugR0hI&#10;DGSRLgopw2Nv59KQHUMSIHdSqCiRzDoUJnQRfm00e2kmFakSOnw76IRICry/JpRU3q8IBGvj+/qb&#10;kv3N1eu6bStaeMka0j22z0DDQav5osBSlpjHPTNIOmwMLpK7wyOTgJGhvVGSg/n6N7nHIxdQS0mF&#10;JE6o/bJlRmB5HxWy5F233/esD4/+YNTDh7nUrC81alvOAVuETMDswtXjnTxKMwPlI+7bzEdFFVMc&#10;YyfUHa9z16wW7isXs1kAIc81c0u10vzIGj+oh/qRGd1O0yEPbuFIdxa/GGqD9R1XMNs6yIow8XNX&#10;W/rhjgTOtPvsl/DyHVDnr870NwAAAP//AwBQSwMEFAAGAAgAAAAhAIB1Z0/hAAAACgEAAA8AAABk&#10;cnMvZG93bnJldi54bWxMj8FOhDAURfcm/kPzTNzNFAQRkDLRibNyM9aZ6LLQJyXSltAyg39vZ6XL&#10;l3ty73nVZtEDOeHkemsYxOsICJrWyt50DA7vu1UOxHlhpBisQQY/6GBTX19VopT2bN7wxH1HQolx&#10;pWCgvB9LSl2rUAu3tiOakH3ZSQsfzqmjchLnUK4HehdFGdWiN2FBiRG3CttvPmsGR/XJedwkL8Pz&#10;PvnY7V+5TectY7c3y9MjEI+L/4Phoh/UoQ5OjZ2NdGRgkN1nRUAZrNLkAUggirhIgTQM8iIHWlf0&#10;/wv1LwAAAP//AwBQSwECLQAUAAYACAAAACEAtoM4kv4AAADhAQAAEwAAAAAAAAAAAAAAAAAAAAAA&#10;W0NvbnRlbnRfVHlwZXNdLnhtbFBLAQItABQABgAIAAAAIQA4/SH/1gAAAJQBAAALAAAAAAAAAAAA&#10;AAAAAC8BAABfcmVscy8ucmVsc1BLAQItABQABgAIAAAAIQDUIRlDbQIAAL0EAAAOAAAAAAAAAAAA&#10;AAAAAC4CAABkcnMvZTJvRG9jLnhtbFBLAQItABQABgAIAAAAIQCAdWdP4QAAAAoBAAAPAAAAAAAA&#10;AAAAAAAAAMcEAABkcnMvZG93bnJldi54bWxQSwUGAAAAAAQABADzAAAA1QUAAAAA&#10;" fillcolor="window" stroked="f" strokeweight=".5pt">
                <v:path arrowok="t"/>
                <v:textbox>
                  <w:txbxContent>
                    <w:p w:rsidR="00DA13A7" w:rsidRPr="002F3EC1" w:rsidRDefault="00DA13A7" w:rsidP="00103874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DA13A7" w:rsidRPr="002F3EC1" w:rsidRDefault="00DA13A7" w:rsidP="00103874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DA13A7" w:rsidRPr="002F3EC1" w:rsidRDefault="00DA13A7" w:rsidP="00103874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DA13A7" w:rsidRDefault="00DA13A7" w:rsidP="00103874"/>
                  </w:txbxContent>
                </v:textbox>
              </v:shape>
            </w:pict>
          </mc:Fallback>
        </mc:AlternateContent>
      </w:r>
    </w:p>
    <w:p w:rsidR="00103874" w:rsidRPr="00727264" w:rsidRDefault="00103874" w:rsidP="0010387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</w:p>
    <w:p w:rsidR="00103874" w:rsidRPr="00727264" w:rsidRDefault="00103874" w:rsidP="0010387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</w:rPr>
      </w:pPr>
    </w:p>
    <w:p w:rsidR="00CA44E1" w:rsidRDefault="00CA44E1" w:rsidP="000B404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32"/>
          <w:rtl/>
          <w:lang w:val="en"/>
        </w:rPr>
      </w:pPr>
    </w:p>
    <w:p w:rsidR="00CA44E1" w:rsidRPr="00103874" w:rsidRDefault="00CA44E1" w:rsidP="00103874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  <w:t xml:space="preserve">طلب إجازة برنامج </w:t>
      </w:r>
      <w:r w:rsidR="00103874" w:rsidRPr="00103874"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  <w:t>..........................................</w:t>
      </w:r>
    </w:p>
    <w:p w:rsidR="00103874" w:rsidRPr="00103874" w:rsidRDefault="00103874" w:rsidP="00866AD8">
      <w:pPr>
        <w:autoSpaceDE w:val="0"/>
        <w:autoSpaceDN w:val="0"/>
        <w:adjustRightInd w:val="0"/>
        <w:spacing w:before="120" w:line="360" w:lineRule="auto"/>
        <w:jc w:val="lowKashida"/>
        <w:rPr>
          <w:rFonts w:cs="AL-Mateen"/>
          <w:sz w:val="6"/>
          <w:szCs w:val="6"/>
          <w:rtl/>
          <w:lang w:val="en"/>
        </w:rPr>
      </w:pPr>
    </w:p>
    <w:p w:rsidR="00CA44E1" w:rsidRPr="00103874" w:rsidRDefault="00196296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بيانات عامة عن البرنامج</w:t>
      </w:r>
    </w:p>
    <w:tbl>
      <w:tblPr>
        <w:tblStyle w:val="TableGrid"/>
        <w:bidiVisual/>
        <w:tblW w:w="10556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5761"/>
      </w:tblGrid>
      <w:tr w:rsidR="009C19A2" w:rsidTr="00196296">
        <w:tc>
          <w:tcPr>
            <w:tcW w:w="4795" w:type="dxa"/>
          </w:tcPr>
          <w:p w:rsidR="009C19A2" w:rsidRDefault="009C19A2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البرنامج المقترح</w:t>
            </w:r>
            <w:r w:rsidR="0019629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5761" w:type="dxa"/>
          </w:tcPr>
          <w:p w:rsidR="009C19A2" w:rsidRDefault="009C19A2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03874" w:rsidTr="00196296">
        <w:tc>
          <w:tcPr>
            <w:tcW w:w="4795" w:type="dxa"/>
          </w:tcPr>
          <w:p w:rsidR="00103874" w:rsidRDefault="00103874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 / المعهد</w:t>
            </w:r>
            <w:r w:rsidR="0019629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5761" w:type="dxa"/>
          </w:tcPr>
          <w:p w:rsidR="00103874" w:rsidRDefault="00103874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03874" w:rsidTr="00196296">
        <w:tc>
          <w:tcPr>
            <w:tcW w:w="4795" w:type="dxa"/>
          </w:tcPr>
          <w:p w:rsidR="00103874" w:rsidRDefault="00196296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القس</w:t>
            </w:r>
            <w:r w:rsidR="001038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5761" w:type="dxa"/>
          </w:tcPr>
          <w:p w:rsidR="00103874" w:rsidRDefault="00103874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03874" w:rsidTr="00196296">
        <w:tc>
          <w:tcPr>
            <w:tcW w:w="4795" w:type="dxa"/>
          </w:tcPr>
          <w:p w:rsidR="00103874" w:rsidRDefault="00103874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الدرجة العلمية المقترحة</w:t>
            </w:r>
            <w:r w:rsidR="0019629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5761" w:type="dxa"/>
          </w:tcPr>
          <w:p w:rsidR="00103874" w:rsidRDefault="00103874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03874" w:rsidTr="00196296">
        <w:tc>
          <w:tcPr>
            <w:tcW w:w="4795" w:type="dxa"/>
          </w:tcPr>
          <w:p w:rsidR="00103874" w:rsidRDefault="00196296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رئيس القســـ</w:t>
            </w:r>
            <w:r w:rsidR="001038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5761" w:type="dxa"/>
          </w:tcPr>
          <w:p w:rsidR="00103874" w:rsidRDefault="00103874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03874" w:rsidTr="00196296">
        <w:tc>
          <w:tcPr>
            <w:tcW w:w="4795" w:type="dxa"/>
          </w:tcPr>
          <w:p w:rsidR="00103874" w:rsidRDefault="00196296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عميد الكليــ</w:t>
            </w:r>
            <w:r w:rsidR="001038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5761" w:type="dxa"/>
          </w:tcPr>
          <w:p w:rsidR="00103874" w:rsidRDefault="00103874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A061D4" w:rsidRDefault="00A061D4" w:rsidP="00196296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</w:p>
    <w:p w:rsidR="00A061D4" w:rsidRDefault="00A061D4">
      <w:pPr>
        <w:bidi w:val="0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</w:p>
    <w:p w:rsidR="00133631" w:rsidRPr="00103874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موجز</w:t>
      </w:r>
      <w:r w:rsidR="003C2623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 </w:t>
      </w:r>
      <w:r w:rsidR="00133631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عن </w:t>
      </w:r>
      <w:r w:rsidR="006D3545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البرنامج:</w:t>
      </w:r>
    </w:p>
    <w:p w:rsidR="00CA44E1" w:rsidRPr="00103874" w:rsidRDefault="00133631" w:rsidP="00103874">
      <w:pPr>
        <w:autoSpaceDE w:val="0"/>
        <w:autoSpaceDN w:val="0"/>
        <w:adjustRightInd w:val="0"/>
        <w:ind w:left="60" w:firstLine="660"/>
        <w:jc w:val="mediumKashida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يراعى ألا يزيد الموجز عن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صفحتين، وأن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يكتب بأسلوب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واضح،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فكل 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طلب إجازة برنامج دراسات عليا يجب أن يرفق بخلاصة صالحة للنشر في دليل جامعي أو في أي منشورات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أخرى،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وتوفر هذه الخلاصة وصفاً موجزاً 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ل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لبرنامج 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من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حيث:</w:t>
      </w:r>
    </w:p>
    <w:p w:rsidR="00CA44E1" w:rsidRPr="00103874" w:rsidRDefault="00DA7AAF" w:rsidP="0090786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ما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هية البرنامج وأهدافه</w:t>
      </w:r>
      <w:r w:rsidR="009614C6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وأهم نتائج التعلم </w:t>
      </w:r>
      <w:r w:rsidR="00B5495F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المستهدفة</w:t>
      </w:r>
      <w:r w:rsidR="00F50B6A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9614C6" w:rsidRPr="00103874">
        <w:rPr>
          <w:rFonts w:ascii="Traditional Arabic" w:hAnsi="Traditional Arabic" w:cs="Traditional Arabic"/>
          <w:b/>
          <w:bCs/>
        </w:rPr>
        <w:t>Intended Learning Outcomes</w:t>
      </w:r>
      <w:r w:rsidR="00F50B6A" w:rsidRPr="00103874">
        <w:rPr>
          <w:rFonts w:ascii="Traditional Arabic" w:hAnsi="Traditional Arabic" w:cs="Traditional Arabic"/>
          <w:b/>
          <w:bCs/>
          <w:rtl/>
        </w:rPr>
        <w:t xml:space="preserve">  </w:t>
      </w:r>
      <w:r w:rsidR="009614C6" w:rsidRPr="00103874">
        <w:rPr>
          <w:rFonts w:ascii="Traditional Arabic" w:hAnsi="Traditional Arabic" w:cs="Traditional Arabic"/>
          <w:b/>
          <w:bCs/>
        </w:rPr>
        <w:t>ILOs)</w:t>
      </w:r>
      <w:r w:rsidR="009614C6" w:rsidRPr="00103874">
        <w:rPr>
          <w:rFonts w:ascii="Traditional Arabic" w:hAnsi="Traditional Arabic" w:cs="Traditional Arabic"/>
          <w:rtl/>
          <w:lang w:val="en"/>
        </w:rPr>
        <w:t>)،</w:t>
      </w:r>
      <w:r w:rsidR="006D3545" w:rsidRPr="00103874">
        <w:rPr>
          <w:rFonts w:ascii="Traditional Arabic" w:hAnsi="Traditional Arabic" w:cs="Traditional Arabic"/>
          <w:rtl/>
          <w:lang w:val="en"/>
        </w:rPr>
        <w:t xml:space="preserve"> </w:t>
      </w:r>
      <w:r w:rsidR="009614C6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والتي يسعى البرنامج لتحقيقها</w:t>
      </w:r>
      <w:r w:rsidR="00CA44E1" w:rsidRPr="0010387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.</w:t>
      </w:r>
    </w:p>
    <w:p w:rsidR="00CA44E1" w:rsidRPr="00103874" w:rsidRDefault="00CA44E1" w:rsidP="0090786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sz w:val="28"/>
          <w:szCs w:val="28"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نوعية التخصص والتركيز الأكاديمي الذي يتضمنه.</w:t>
      </w:r>
    </w:p>
    <w:p w:rsidR="009614C6" w:rsidRPr="00103874" w:rsidRDefault="009614C6" w:rsidP="0090786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العائد من تنفيذ هذا البرنامج على المجتمع السعودي. </w:t>
      </w:r>
    </w:p>
    <w:p w:rsidR="00A061D4" w:rsidRPr="00A061D4" w:rsidRDefault="00A061D4">
      <w:pPr>
        <w:bidi w:val="0"/>
        <w:rPr>
          <w:rFonts w:cs="AL-Mateen"/>
          <w:sz w:val="22"/>
          <w:szCs w:val="22"/>
        </w:rPr>
      </w:pPr>
      <w:r>
        <w:rPr>
          <w:rFonts w:cs="AL-Mateen"/>
          <w:sz w:val="22"/>
          <w:szCs w:val="22"/>
          <w:rtl/>
          <w:lang w:val="en"/>
        </w:rPr>
        <w:br w:type="page"/>
      </w:r>
    </w:p>
    <w:p w:rsidR="00CA44E1" w:rsidRPr="00DA13A7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DA13A7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lastRenderedPageBreak/>
        <w:t xml:space="preserve">الهدف الأساسي من </w:t>
      </w:r>
      <w:r w:rsidR="006D3545" w:rsidRP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البرنامج:</w:t>
      </w:r>
      <w:r w:rsidR="002D4237" w:rsidRP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 ضع علامة (</w:t>
      </w:r>
      <w:r w:rsidR="002D4237" w:rsidRPr="00DA13A7">
        <w:rPr>
          <w:rFonts w:ascii="Traditional Arabic" w:hAnsi="Traditional Arabic" w:cs="Traditional Arabic" w:hint="cs"/>
          <w:b/>
          <w:bCs/>
          <w:sz w:val="38"/>
          <w:szCs w:val="38"/>
          <w:lang w:val="en"/>
        </w:rPr>
        <w:sym w:font="Symbol" w:char="F0D6"/>
      </w:r>
      <w:r w:rsidR="002D4237" w:rsidRP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) أمام الاختيار المناسب وإن تعدد</w:t>
      </w:r>
      <w:r w:rsidR="00DA13A7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: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DA13A7" w:rsidTr="0025039D">
        <w:tc>
          <w:tcPr>
            <w:tcW w:w="875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سد احتياج دائم</w:t>
            </w:r>
          </w:p>
        </w:tc>
        <w:tc>
          <w:tcPr>
            <w:tcW w:w="879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سد احتياج مستقبلي</w:t>
            </w:r>
          </w:p>
        </w:tc>
      </w:tr>
    </w:tbl>
    <w:p w:rsidR="0025039D" w:rsidRDefault="0025039D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DA13A7" w:rsidTr="0025039D">
        <w:tc>
          <w:tcPr>
            <w:tcW w:w="875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توفير فرص تعليم</w:t>
            </w:r>
          </w:p>
        </w:tc>
        <w:tc>
          <w:tcPr>
            <w:tcW w:w="879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إعداد مختصين أكفاء</w:t>
            </w:r>
          </w:p>
        </w:tc>
      </w:tr>
    </w:tbl>
    <w:p w:rsidR="0025039D" w:rsidRDefault="0025039D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4106"/>
      </w:tblGrid>
      <w:tr w:rsidR="00DA13A7" w:rsidRPr="00DA13A7" w:rsidTr="0025039D">
        <w:tc>
          <w:tcPr>
            <w:tcW w:w="875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  <w:right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 xml:space="preserve">تشجيع البحث العلمي     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</w:tr>
    </w:tbl>
    <w:p w:rsidR="00812C74" w:rsidRPr="0025039D" w:rsidRDefault="00812C74" w:rsidP="00812C74">
      <w:pPr>
        <w:autoSpaceDE w:val="0"/>
        <w:autoSpaceDN w:val="0"/>
        <w:adjustRightInd w:val="0"/>
        <w:ind w:left="643"/>
        <w:rPr>
          <w:rFonts w:cs="AdvertisingBold"/>
          <w:sz w:val="20"/>
          <w:szCs w:val="20"/>
          <w:rtl/>
          <w:lang w:val="en"/>
        </w:rPr>
      </w:pPr>
    </w:p>
    <w:p w:rsidR="004738C0" w:rsidRPr="0025039D" w:rsidRDefault="00866AD8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</w:t>
      </w:r>
      <w:r w:rsidR="002D4237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رجاء ذكر مبررات اختيار هذ</w:t>
      </w:r>
      <w:r w:rsidR="00197A2B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</w:t>
      </w:r>
      <w:r w:rsidR="002D4237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الهدف أو 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الأهداف </w:t>
      </w:r>
      <w:r w:rsidR="006D3545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المختارة:</w:t>
      </w:r>
    </w:p>
    <w:p w:rsidR="0043517D" w:rsidRDefault="0043517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5039D" w:rsidTr="0025039D">
        <w:tc>
          <w:tcPr>
            <w:tcW w:w="8856" w:type="dxa"/>
          </w:tcPr>
          <w:p w:rsidR="0025039D" w:rsidRPr="0025039D" w:rsidRDefault="0025039D" w:rsidP="0043517D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Pr="00C24337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197A2B" w:rsidRPr="0025039D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D3072F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يعد</w:t>
      </w:r>
      <w:r w:rsidR="002D4237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197A2B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تنفيذ </w:t>
      </w:r>
      <w:r w:rsidR="002D4237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برنامج دراسات عليا في هذا الحقل 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الوسيلة الوحيدة لتحقيق ذلك</w:t>
      </w:r>
      <w:r w:rsidR="00866AD8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الهدف</w:t>
      </w:r>
      <w:r w:rsidR="00D3072F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أو تلك الأهداف ؟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ab/>
      </w:r>
    </w:p>
    <w:p w:rsidR="0025039D" w:rsidRPr="0025039D" w:rsidRDefault="00DD3B90" w:rsidP="0025039D">
      <w:pPr>
        <w:tabs>
          <w:tab w:val="left" w:pos="5325"/>
          <w:tab w:val="left" w:pos="6345"/>
        </w:tabs>
        <w:autoSpaceDE w:val="0"/>
        <w:autoSpaceDN w:val="0"/>
        <w:adjustRightInd w:val="0"/>
        <w:spacing w:line="360" w:lineRule="auto"/>
        <w:ind w:left="-2"/>
        <w:jc w:val="both"/>
        <w:rPr>
          <w:rFonts w:cs="AL-Mohanad"/>
          <w:sz w:val="12"/>
          <w:szCs w:val="12"/>
          <w:rtl/>
          <w:lang w:val="en"/>
        </w:rPr>
      </w:pPr>
      <w:r w:rsidRPr="0025039D">
        <w:rPr>
          <w:rFonts w:cs="AL-Mohanad" w:hint="cs"/>
          <w:sz w:val="12"/>
          <w:szCs w:val="12"/>
          <w:rtl/>
          <w:lang w:val="en"/>
        </w:rPr>
        <w:t xml:space="preserve">              </w:t>
      </w:r>
      <w:r w:rsidR="003C2623" w:rsidRPr="0025039D">
        <w:rPr>
          <w:rFonts w:cs="AL-Mohanad" w:hint="cs"/>
          <w:sz w:val="12"/>
          <w:szCs w:val="12"/>
          <w:rtl/>
          <w:lang w:val="en"/>
        </w:rPr>
        <w:t xml:space="preserve">    </w:t>
      </w:r>
      <w:r w:rsidRPr="0025039D">
        <w:rPr>
          <w:rFonts w:cs="AL-Mohanad" w:hint="cs"/>
          <w:sz w:val="12"/>
          <w:szCs w:val="12"/>
          <w:rtl/>
          <w:lang w:val="en"/>
        </w:rPr>
        <w:t xml:space="preserve">             </w:t>
      </w:r>
      <w:r w:rsidR="00950ED0" w:rsidRPr="0025039D">
        <w:rPr>
          <w:rFonts w:cs="AL-Mohanad" w:hint="cs"/>
          <w:sz w:val="12"/>
          <w:szCs w:val="12"/>
          <w:rtl/>
          <w:lang w:val="en"/>
        </w:rPr>
        <w:t xml:space="preserve"> 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5039D" w:rsidTr="00680FE3">
        <w:tc>
          <w:tcPr>
            <w:tcW w:w="875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25039D" w:rsidRPr="0025039D" w:rsidRDefault="004A4911" w:rsidP="0025039D">
      <w:pPr>
        <w:tabs>
          <w:tab w:val="left" w:pos="645"/>
          <w:tab w:val="left" w:pos="825"/>
          <w:tab w:val="left" w:pos="1470"/>
        </w:tabs>
        <w:autoSpaceDE w:val="0"/>
        <w:autoSpaceDN w:val="0"/>
        <w:adjustRightInd w:val="0"/>
        <w:spacing w:line="360" w:lineRule="auto"/>
        <w:ind w:left="-2"/>
        <w:jc w:val="both"/>
        <w:rPr>
          <w:rFonts w:ascii="Traditional Arabic" w:hAnsi="Traditional Arabic" w:cs="Traditional Arabic"/>
          <w:b/>
          <w:bCs/>
          <w:sz w:val="12"/>
          <w:szCs w:val="12"/>
          <w:rtl/>
          <w:lang w:val="en"/>
        </w:rPr>
      </w:pPr>
      <w:r>
        <w:rPr>
          <w:rFonts w:cs="AL-Mohanad"/>
          <w:sz w:val="28"/>
          <w:szCs w:val="28"/>
          <w:rtl/>
          <w:lang w:val="en"/>
        </w:rPr>
        <w:tab/>
      </w:r>
      <w:r w:rsidR="0025039D">
        <w:rPr>
          <w:rFonts w:cs="AL-Mohanad"/>
          <w:sz w:val="28"/>
          <w:szCs w:val="28"/>
          <w:rtl/>
          <w:lang w:val="en"/>
        </w:rPr>
        <w:tab/>
      </w:r>
      <w:r w:rsid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ab/>
      </w:r>
    </w:p>
    <w:p w:rsidR="00CA44E1" w:rsidRDefault="002D4237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إذا كانت الإجابة بنعم، فما الدليل على </w:t>
      </w:r>
      <w:r w:rsidR="006D3545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ذلك:</w:t>
      </w:r>
      <w:r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25039D" w:rsidRPr="0025039D" w:rsidRDefault="0025039D" w:rsidP="0025039D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0"/>
          <w:szCs w:val="10"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5039D" w:rsidTr="00680FE3">
        <w:tc>
          <w:tcPr>
            <w:tcW w:w="8856" w:type="dxa"/>
          </w:tcPr>
          <w:p w:rsidR="0025039D" w:rsidRPr="0025039D" w:rsidRDefault="0025039D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866AD8" w:rsidRPr="0025039D" w:rsidRDefault="00866AD8" w:rsidP="004A4911">
      <w:pPr>
        <w:autoSpaceDE w:val="0"/>
        <w:autoSpaceDN w:val="0"/>
        <w:adjustRightInd w:val="0"/>
        <w:ind w:left="-2"/>
        <w:jc w:val="both"/>
        <w:rPr>
          <w:rFonts w:cs="AL-Mohanad"/>
          <w:sz w:val="20"/>
          <w:szCs w:val="20"/>
          <w:rtl/>
          <w:lang w:val="en"/>
        </w:rPr>
      </w:pPr>
    </w:p>
    <w:p w:rsidR="00CA44E1" w:rsidRDefault="00D3072F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تعد</w:t>
      </w:r>
      <w:r w:rsidR="000C6A95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ال</w:t>
      </w:r>
      <w:r w:rsidR="000C6A95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فرص الوظيفية لخريجي البرنامج</w:t>
      </w:r>
      <w:r w:rsidR="00CA44E1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: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4"/>
          <w:szCs w:val="14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كبيرة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كبيرة نسبيًا</w:t>
            </w:r>
          </w:p>
        </w:tc>
      </w:tr>
    </w:tbl>
    <w:p w:rsidR="0025039D" w:rsidRPr="00295D24" w:rsidRDefault="0025039D" w:rsidP="0025039D">
      <w:pPr>
        <w:rPr>
          <w:sz w:val="2"/>
          <w:szCs w:val="2"/>
          <w:rtl/>
        </w:rPr>
      </w:pPr>
    </w:p>
    <w:p w:rsidR="00295D24" w:rsidRDefault="00295D24" w:rsidP="0025039D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5039D" w:rsidTr="00680FE3">
        <w:tc>
          <w:tcPr>
            <w:tcW w:w="875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5039D" w:rsidRPr="0025039D" w:rsidRDefault="0025039D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متوسطة</w:t>
            </w:r>
          </w:p>
        </w:tc>
        <w:tc>
          <w:tcPr>
            <w:tcW w:w="879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5039D" w:rsidRPr="0025039D" w:rsidRDefault="0025039D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ضئيلة</w:t>
            </w:r>
          </w:p>
        </w:tc>
      </w:tr>
    </w:tbl>
    <w:p w:rsidR="00746043" w:rsidRPr="00746043" w:rsidRDefault="00746043" w:rsidP="00286D49">
      <w:pPr>
        <w:autoSpaceDE w:val="0"/>
        <w:autoSpaceDN w:val="0"/>
        <w:adjustRightInd w:val="0"/>
        <w:jc w:val="both"/>
        <w:rPr>
          <w:rFonts w:cs="AL-Mohanad"/>
          <w:sz w:val="8"/>
          <w:szCs w:val="8"/>
          <w:rtl/>
          <w:lang w:val="en"/>
        </w:rPr>
      </w:pPr>
    </w:p>
    <w:p w:rsidR="000B4190" w:rsidRPr="0082670F" w:rsidRDefault="000B4190" w:rsidP="000C6A95">
      <w:pPr>
        <w:autoSpaceDE w:val="0"/>
        <w:autoSpaceDN w:val="0"/>
        <w:adjustRightInd w:val="0"/>
        <w:jc w:val="both"/>
        <w:rPr>
          <w:sz w:val="12"/>
          <w:szCs w:val="12"/>
          <w:rtl/>
          <w:lang w:val="en"/>
        </w:rPr>
      </w:pPr>
    </w:p>
    <w:p w:rsidR="0082670F" w:rsidRPr="00295D24" w:rsidRDefault="003640AD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82670F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المستفيد</w:t>
      </w:r>
      <w:r w:rsidR="00D8298E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ون</w:t>
      </w:r>
      <w:r w:rsidR="0082670F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من الخدمة</w:t>
      </w:r>
      <w:r w:rsidR="0082670F"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: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قطاع واحد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قطاعات متنوعة</w:t>
            </w:r>
          </w:p>
        </w:tc>
      </w:tr>
    </w:tbl>
    <w:p w:rsidR="007118D8" w:rsidRDefault="007118D8" w:rsidP="007118D8">
      <w:pPr>
        <w:autoSpaceDE w:val="0"/>
        <w:autoSpaceDN w:val="0"/>
        <w:adjustRightInd w:val="0"/>
        <w:ind w:left="283"/>
        <w:rPr>
          <w:rFonts w:cs="AdvertisingBold"/>
          <w:rtl/>
          <w:lang w:val="en"/>
        </w:rPr>
      </w:pPr>
    </w:p>
    <w:p w:rsidR="00295D24" w:rsidRDefault="00295D24" w:rsidP="00196296">
      <w:pPr>
        <w:autoSpaceDE w:val="0"/>
        <w:autoSpaceDN w:val="0"/>
        <w:adjustRightInd w:val="0"/>
        <w:rPr>
          <w:rFonts w:cs="AdvertisingBold" w:hint="cs"/>
          <w:rtl/>
          <w:lang w:val="en"/>
        </w:rPr>
      </w:pPr>
    </w:p>
    <w:p w:rsidR="00196296" w:rsidRDefault="00196296" w:rsidP="00196296">
      <w:pPr>
        <w:autoSpaceDE w:val="0"/>
        <w:autoSpaceDN w:val="0"/>
        <w:adjustRightInd w:val="0"/>
        <w:rPr>
          <w:rFonts w:cs="AdvertisingBold" w:hint="cs"/>
          <w:rtl/>
          <w:lang w:val="en"/>
        </w:rPr>
      </w:pPr>
    </w:p>
    <w:p w:rsidR="00196296" w:rsidRDefault="00196296" w:rsidP="00196296">
      <w:pPr>
        <w:autoSpaceDE w:val="0"/>
        <w:autoSpaceDN w:val="0"/>
        <w:adjustRightInd w:val="0"/>
        <w:rPr>
          <w:rFonts w:cs="AdvertisingBold" w:hint="cs"/>
          <w:rtl/>
          <w:lang w:val="en"/>
        </w:rPr>
      </w:pPr>
    </w:p>
    <w:p w:rsidR="00196296" w:rsidRDefault="00196296" w:rsidP="00196296">
      <w:pPr>
        <w:autoSpaceDE w:val="0"/>
        <w:autoSpaceDN w:val="0"/>
        <w:adjustRightInd w:val="0"/>
        <w:rPr>
          <w:rFonts w:cs="AdvertisingBold" w:hint="cs"/>
          <w:rtl/>
          <w:lang w:val="en"/>
        </w:rPr>
      </w:pPr>
    </w:p>
    <w:p w:rsidR="00196296" w:rsidRDefault="00196296" w:rsidP="00196296">
      <w:pPr>
        <w:autoSpaceDE w:val="0"/>
        <w:autoSpaceDN w:val="0"/>
        <w:adjustRightInd w:val="0"/>
        <w:rPr>
          <w:rFonts w:cs="AdvertisingBold"/>
          <w:rtl/>
          <w:lang w:val="en"/>
        </w:rPr>
      </w:pPr>
    </w:p>
    <w:p w:rsidR="00295D24" w:rsidRDefault="00295D24" w:rsidP="007118D8">
      <w:pPr>
        <w:autoSpaceDE w:val="0"/>
        <w:autoSpaceDN w:val="0"/>
        <w:adjustRightInd w:val="0"/>
        <w:ind w:left="283"/>
        <w:rPr>
          <w:rFonts w:cs="AdvertisingBold"/>
          <w:lang w:val="en"/>
        </w:rPr>
      </w:pPr>
    </w:p>
    <w:p w:rsidR="00746043" w:rsidRPr="00295D24" w:rsidRDefault="00D501BC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lastRenderedPageBreak/>
        <w:t xml:space="preserve">طبيعة برامج الدراسات دون العليا </w:t>
      </w:r>
      <w:r w:rsidR="00640E49"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(البكالوريو</w:t>
      </w:r>
      <w:r w:rsidR="00640E49" w:rsidRPr="00295D24">
        <w:rPr>
          <w:rFonts w:ascii="Traditional Arabic" w:hAnsi="Traditional Arabic" w:cs="Traditional Arabic" w:hint="eastAsia"/>
          <w:b/>
          <w:bCs/>
          <w:sz w:val="38"/>
          <w:szCs w:val="38"/>
          <w:rtl/>
          <w:lang w:val="en"/>
        </w:rPr>
        <w:t>س</w:t>
      </w:r>
      <w:r w:rsidR="00640E49"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)</w:t>
      </w:r>
      <w:r w:rsidR="003640AD"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 </w:t>
      </w:r>
      <w:r w:rsidRPr="00295D2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في هذا الحقل</w:t>
      </w:r>
      <w:r w:rsidR="00746043" w:rsidRPr="00295D2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 xml:space="preserve"> :</w:t>
      </w:r>
    </w:p>
    <w:p w:rsidR="007118D8" w:rsidRDefault="007118D8" w:rsidP="007118D8">
      <w:pPr>
        <w:autoSpaceDE w:val="0"/>
        <w:autoSpaceDN w:val="0"/>
        <w:adjustRightInd w:val="0"/>
        <w:ind w:left="283"/>
        <w:rPr>
          <w:rFonts w:cs="AdvertisingBold"/>
          <w:lang w:val="en"/>
        </w:rPr>
      </w:pPr>
    </w:p>
    <w:p w:rsidR="005C7E09" w:rsidRDefault="005C7E09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توجد برامج دراسة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دون عليا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(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بكالوريو</w:t>
      </w:r>
      <w:r w:rsidR="007118D8" w:rsidRPr="00295D24">
        <w:rPr>
          <w:rFonts w:ascii="Traditional Arabic" w:hAnsi="Traditional Arabic" w:cs="Traditional Arabic" w:hint="eastAsia"/>
          <w:b/>
          <w:bCs/>
          <w:sz w:val="28"/>
          <w:szCs w:val="28"/>
          <w:rtl/>
          <w:lang w:val="en"/>
        </w:rPr>
        <w:t>س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)</w:t>
      </w: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في </w:t>
      </w: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هذا الحقل؟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0"/>
          <w:szCs w:val="20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cs="AL-Mohanad"/>
          <w:rtl/>
          <w:lang w:val="en"/>
        </w:rPr>
      </w:pPr>
    </w:p>
    <w:p w:rsidR="0082670F" w:rsidRPr="00295D24" w:rsidRDefault="00C66481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في حالة</w:t>
      </w:r>
      <w:r w:rsidR="005C7E09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الإجابة بنعم  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رجاء الإجابة عن الأسئلة التالية</w:t>
      </w:r>
      <w:r w:rsidR="005C7E09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:</w:t>
      </w:r>
    </w:p>
    <w:p w:rsidR="007118D8" w:rsidRDefault="007118D8" w:rsidP="007118D8">
      <w:pPr>
        <w:autoSpaceDE w:val="0"/>
        <w:autoSpaceDN w:val="0"/>
        <w:adjustRightInd w:val="0"/>
        <w:ind w:left="357"/>
        <w:rPr>
          <w:rFonts w:cs="AdvertisingBold"/>
          <w:rtl/>
          <w:lang w:val="en"/>
        </w:rPr>
      </w:pPr>
    </w:p>
    <w:p w:rsidR="00C66481" w:rsidRDefault="00C6648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أُ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جر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ي </w:t>
      </w:r>
      <w:r w:rsidR="006E2B50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تقييم لتلك البرامج خلال السنوات الأربع الأخيرة </w:t>
      </w: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6E2B50" w:rsidRDefault="006E2B50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فما أهم نتائج التقييم التي تم التوصل إليها: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2"/>
          <w:szCs w:val="12"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95D24" w:rsidTr="00680FE3">
        <w:tc>
          <w:tcPr>
            <w:tcW w:w="8856" w:type="dxa"/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0"/>
          <w:szCs w:val="20"/>
          <w:lang w:val="en"/>
        </w:rPr>
      </w:pPr>
    </w:p>
    <w:p w:rsidR="00316531" w:rsidRDefault="003640AD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</w:t>
      </w:r>
      <w:r w:rsidR="00316531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جر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ت </w:t>
      </w:r>
      <w:r w:rsidR="00316531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التقييم: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لجنة خارجية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لجنة داخلية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"/>
        </w:rPr>
      </w:pPr>
    </w:p>
    <w:p w:rsidR="00FA2C9A" w:rsidRDefault="00F075A2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تعد</w:t>
      </w:r>
      <w:r w:rsidR="00FA2C9A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برامج </w:t>
      </w:r>
      <w:r w:rsidR="00621D2A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دراسات </w:t>
      </w:r>
      <w:r w:rsidR="007118D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البكالوريو</w:t>
      </w:r>
      <w:r w:rsidR="007118D8" w:rsidRPr="00295D24">
        <w:rPr>
          <w:rFonts w:ascii="Traditional Arabic" w:hAnsi="Traditional Arabic" w:cs="Traditional Arabic" w:hint="eastAsia"/>
          <w:b/>
          <w:bCs/>
          <w:sz w:val="28"/>
          <w:szCs w:val="28"/>
          <w:rtl/>
          <w:lang w:val="en"/>
        </w:rPr>
        <w:t>س</w:t>
      </w:r>
      <w:r w:rsidR="00621D2A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في هذا الحقل في ضوء نتائج التقييم :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4"/>
          <w:szCs w:val="14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جيدة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فوق المتوسطة</w:t>
            </w:r>
          </w:p>
        </w:tc>
      </w:tr>
    </w:tbl>
    <w:p w:rsidR="00295D24" w:rsidRPr="00295D24" w:rsidRDefault="00295D24" w:rsidP="00295D24">
      <w:pPr>
        <w:rPr>
          <w:sz w:val="2"/>
          <w:szCs w:val="2"/>
          <w:rtl/>
        </w:rPr>
      </w:pPr>
    </w:p>
    <w:p w:rsidR="00295D24" w:rsidRDefault="00295D24" w:rsidP="00295D24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متوسطة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دون المتوسطة</w:t>
            </w:r>
          </w:p>
        </w:tc>
      </w:tr>
    </w:tbl>
    <w:p w:rsidR="007118D8" w:rsidRDefault="007118D8" w:rsidP="00621D2A">
      <w:pPr>
        <w:autoSpaceDE w:val="0"/>
        <w:autoSpaceDN w:val="0"/>
        <w:adjustRightInd w:val="0"/>
        <w:jc w:val="both"/>
        <w:rPr>
          <w:sz w:val="36"/>
          <w:szCs w:val="36"/>
          <w:rtl/>
          <w:lang w:val="en"/>
        </w:rPr>
      </w:pPr>
    </w:p>
    <w:p w:rsidR="00AA6858" w:rsidRDefault="00AA6858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في ضوء نتائج تقييم برامج الدراسات دون العليا في هذا الحقل، هل توجد مشكلات تواجه هذه البرامج :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295D24">
        <w:trPr>
          <w:jc w:val="right"/>
        </w:trPr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A061D4" w:rsidRDefault="00A061D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A23513" w:rsidRDefault="00A23513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F727C8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فما أهم تلك المشكلات </w:t>
      </w:r>
      <w:r w:rsidR="008C5C10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؟ 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(يمكن تحديد أكثر من مشكلة)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Tr="00295D24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النقص في أعضاء هيئة التدريس في بعض الفروع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الكتاب المناسب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 xml:space="preserve">عدم توافر المعامل أو المختبرات </w:t>
            </w: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lastRenderedPageBreak/>
              <w:t>المناسبة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الأجهزة المناسبة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وجود أماكن وقاعات دراسية كافية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التسهيلات الإدارية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الفنيين</w:t>
            </w: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8"/>
          <w:szCs w:val="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95D2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التأخير في الإجراءات الإدارية</w:t>
            </w:r>
          </w:p>
        </w:tc>
      </w:tr>
    </w:tbl>
    <w:p w:rsidR="00295D24" w:rsidRPr="00A061D4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:rsidR="00A23513" w:rsidRPr="00A061D4" w:rsidRDefault="00A23513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في حالة</w:t>
      </w:r>
      <w:r w:rsidR="005C7AB6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وجود مشكلات أخرى ،</w:t>
      </w:r>
      <w:r w:rsidR="00293F55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يرجى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ذكرها :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2"/>
          <w:szCs w:val="12"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95D24" w:rsidTr="00680FE3">
        <w:tc>
          <w:tcPr>
            <w:tcW w:w="8856" w:type="dxa"/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295D24" w:rsidRPr="00A061D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"/>
        </w:rPr>
      </w:pPr>
    </w:p>
    <w:p w:rsidR="00C07455" w:rsidRPr="00A061D4" w:rsidRDefault="00C07455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هل يسهم برنامج الدراسات العليا المقترح في حل المشكلات التي تواجهها برامج </w:t>
      </w:r>
      <w:r w:rsidR="005C7AB6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البكالوريو</w:t>
      </w:r>
      <w:r w:rsidR="005C7AB6" w:rsidRPr="00A061D4">
        <w:rPr>
          <w:rFonts w:ascii="Traditional Arabic" w:hAnsi="Traditional Arabic" w:cs="Traditional Arabic" w:hint="eastAsia"/>
          <w:b/>
          <w:bCs/>
          <w:sz w:val="28"/>
          <w:szCs w:val="28"/>
          <w:rtl/>
          <w:lang w:val="en"/>
        </w:rPr>
        <w:t>س</w:t>
      </w:r>
      <w:r w:rsidR="00A1663D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في هذا الحقل : </w:t>
      </w:r>
    </w:p>
    <w:p w:rsidR="005C7AB6" w:rsidRPr="00A061D4" w:rsidRDefault="005C7AB6" w:rsidP="005C7AB6">
      <w:pPr>
        <w:autoSpaceDE w:val="0"/>
        <w:autoSpaceDN w:val="0"/>
        <w:adjustRightInd w:val="0"/>
        <w:ind w:left="780"/>
        <w:jc w:val="both"/>
        <w:rPr>
          <w:rFonts w:cs="AL-Mohanad"/>
          <w:sz w:val="12"/>
          <w:szCs w:val="12"/>
          <w:rtl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Default="00A061D4" w:rsidP="005C7AB6">
      <w:pPr>
        <w:autoSpaceDE w:val="0"/>
        <w:autoSpaceDN w:val="0"/>
        <w:adjustRightInd w:val="0"/>
        <w:ind w:left="780"/>
        <w:jc w:val="both"/>
        <w:rPr>
          <w:rFonts w:cs="AL-Mohanad"/>
          <w:sz w:val="28"/>
          <w:szCs w:val="28"/>
          <w:rtl/>
        </w:rPr>
      </w:pPr>
    </w:p>
    <w:p w:rsidR="00C07455" w:rsidRDefault="00C07455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 ،</w:t>
      </w:r>
      <w:r w:rsidR="005C7AB6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فما الدليل على ذلك </w:t>
      </w:r>
      <w:r w:rsidR="005C7AB6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؟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A061D4" w:rsidTr="00680FE3">
        <w:tc>
          <w:tcPr>
            <w:tcW w:w="8856" w:type="dxa"/>
          </w:tcPr>
          <w:p w:rsidR="00A061D4" w:rsidRPr="0025039D" w:rsidRDefault="00A061D4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A061D4" w:rsidRDefault="00A061D4" w:rsidP="00A061D4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A061D4" w:rsidRDefault="00A061D4" w:rsidP="00A061D4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A061D4" w:rsidRDefault="00A061D4" w:rsidP="00A061D4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A061D4" w:rsidRPr="00A061D4" w:rsidRDefault="00A061D4" w:rsidP="00A061D4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C07455" w:rsidRPr="00C07455" w:rsidRDefault="00C07455" w:rsidP="00C07455">
      <w:pPr>
        <w:autoSpaceDE w:val="0"/>
        <w:autoSpaceDN w:val="0"/>
        <w:adjustRightInd w:val="0"/>
        <w:jc w:val="both"/>
        <w:rPr>
          <w:rFonts w:cs="AL-Mohanad"/>
          <w:sz w:val="10"/>
          <w:szCs w:val="10"/>
          <w:rtl/>
          <w:lang w:val="en"/>
        </w:rPr>
      </w:pPr>
    </w:p>
    <w:p w:rsidR="0064315A" w:rsidRPr="00A061D4" w:rsidRDefault="0064315A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قدرة القسم على تنفيذ </w:t>
      </w:r>
      <w:r w:rsidR="00DF00B3"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البرنامج المقتر</w:t>
      </w:r>
      <w:r w:rsidR="00DF00B3" w:rsidRPr="00A061D4">
        <w:rPr>
          <w:rFonts w:ascii="Traditional Arabic" w:hAnsi="Traditional Arabic" w:cs="Traditional Arabic" w:hint="eastAsia"/>
          <w:b/>
          <w:bCs/>
          <w:sz w:val="38"/>
          <w:szCs w:val="38"/>
          <w:rtl/>
          <w:lang w:val="en"/>
        </w:rPr>
        <w:t>ح</w:t>
      </w:r>
      <w:r w:rsidRPr="00A061D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:</w:t>
      </w:r>
    </w:p>
    <w:p w:rsidR="00DF00B3" w:rsidRPr="00A061D4" w:rsidRDefault="00DF00B3" w:rsidP="004245CA">
      <w:pPr>
        <w:autoSpaceDE w:val="0"/>
        <w:autoSpaceDN w:val="0"/>
        <w:adjustRightInd w:val="0"/>
        <w:spacing w:before="120"/>
        <w:ind w:left="62"/>
        <w:rPr>
          <w:rFonts w:cs="AdvertisingBold"/>
          <w:sz w:val="12"/>
          <w:szCs w:val="12"/>
          <w:lang w:val="en"/>
        </w:rPr>
      </w:pP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الإمكانات </w:t>
      </w:r>
      <w:r w:rsidR="00DF00B3"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المتوفرة لدى القسم لا تقل عن ال</w:t>
      </w:r>
      <w:r w:rsidR="00DF00B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مكانات المتوفرة في الأقسام المماثلة في الجامعات المعروفة </w:t>
      </w:r>
      <w:r w:rsidR="00293F5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التي تقدم البرنامج المقترح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  <w:r w:rsidR="00DF00B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Pr="00A061D4" w:rsidRDefault="00A061D4" w:rsidP="00A061D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"/>
        </w:rPr>
      </w:pPr>
    </w:p>
    <w:p w:rsidR="00BC5F5B" w:rsidRDefault="00BC5F5B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هل </w:t>
      </w:r>
      <w:r w:rsidR="00F7290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</w:t>
      </w:r>
      <w:r w:rsidR="0096755D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ُ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جر</w:t>
      </w:r>
      <w:r w:rsidR="00F7290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يت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دراسة لمقارنة الإمكانات المتوفرة لدى القسم ،بالإمكانات </w:t>
      </w:r>
      <w:r w:rsidR="00462E50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التي توفرها الجامعات المعروفة التي تطبق البرنامج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DF00B3" w:rsidRPr="00A061D4" w:rsidRDefault="00DF00B3" w:rsidP="00DF00B3">
      <w:pPr>
        <w:autoSpaceDE w:val="0"/>
        <w:autoSpaceDN w:val="0"/>
        <w:adjustRightInd w:val="0"/>
        <w:ind w:left="780"/>
        <w:jc w:val="both"/>
        <w:rPr>
          <w:rFonts w:cs="AL-Mohanad"/>
          <w:sz w:val="20"/>
          <w:szCs w:val="20"/>
          <w:rtl/>
          <w:lang w:val="en"/>
        </w:rPr>
      </w:pPr>
    </w:p>
    <w:p w:rsidR="00B31306" w:rsidRPr="00A061D4" w:rsidRDefault="00B31306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 ،</w:t>
      </w:r>
      <w:r w:rsidR="00DF00B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فما أوجه التشابه والاختلاف ؟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DF00B3" w:rsidRPr="00A061D4" w:rsidRDefault="00DF00B3" w:rsidP="00DF00B3">
      <w:pPr>
        <w:autoSpaceDE w:val="0"/>
        <w:autoSpaceDN w:val="0"/>
        <w:adjustRightInd w:val="0"/>
        <w:ind w:left="780"/>
        <w:jc w:val="both"/>
        <w:rPr>
          <w:rFonts w:cs="AL-Mohanad"/>
          <w:sz w:val="16"/>
          <w:szCs w:val="16"/>
          <w:lang w:val="en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F5415" w:rsidTr="00A061D4">
        <w:trPr>
          <w:trHeight w:val="382"/>
          <w:jc w:val="center"/>
        </w:trPr>
        <w:tc>
          <w:tcPr>
            <w:tcW w:w="4428" w:type="dxa"/>
            <w:shd w:val="clear" w:color="auto" w:fill="F3F3F3"/>
            <w:vAlign w:val="center"/>
          </w:tcPr>
          <w:p w:rsidR="00FF5415" w:rsidRPr="00A061D4" w:rsidRDefault="00FF5415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A061D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أوجه التشابه</w:t>
            </w:r>
          </w:p>
        </w:tc>
        <w:tc>
          <w:tcPr>
            <w:tcW w:w="4428" w:type="dxa"/>
            <w:shd w:val="clear" w:color="auto" w:fill="F3F3F3"/>
            <w:vAlign w:val="center"/>
          </w:tcPr>
          <w:p w:rsidR="00FF5415" w:rsidRPr="00A061D4" w:rsidRDefault="00FF5415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A061D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أوجه الاختلاف</w:t>
            </w: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</w:tbl>
    <w:p w:rsidR="00CA44E1" w:rsidRPr="00FF5415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sz w:val="6"/>
          <w:szCs w:val="6"/>
          <w:rtl/>
          <w:lang w:val="en"/>
        </w:rPr>
      </w:pPr>
    </w:p>
    <w:p w:rsidR="00C02629" w:rsidRDefault="00C02629" w:rsidP="00C02629">
      <w:pPr>
        <w:autoSpaceDE w:val="0"/>
        <w:autoSpaceDN w:val="0"/>
        <w:adjustRightInd w:val="0"/>
        <w:ind w:left="357"/>
        <w:jc w:val="both"/>
        <w:rPr>
          <w:rFonts w:cs="AL-Mohanad"/>
          <w:sz w:val="28"/>
          <w:szCs w:val="28"/>
          <w:lang w:val="en"/>
        </w:rPr>
      </w:pPr>
    </w:p>
    <w:p w:rsidR="00CA44E1" w:rsidRDefault="00CA44E1" w:rsidP="00D079E1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قام القسم بإعداد قائمة بالإمكانات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الواجب توافرها في القسم 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لتنفيذ البرنامج المقترح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  <w:r w:rsid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( ترفق صورة من 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القائمة المعدة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)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CA44E1" w:rsidRPr="00A061D4" w:rsidRDefault="00CA44E1" w:rsidP="00CA44E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2"/>
          <w:szCs w:val="12"/>
          <w:rtl/>
          <w:lang w:val="en"/>
        </w:rPr>
      </w:pP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يوجد برنامج مماثل في أي من الجامعات السعودية ؟ 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7F250D" w:rsidRPr="00A061D4" w:rsidRDefault="007F250D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7F1482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توجد إمكانية تنفيذ شراكة بين الجامعات السعودية التي تقدم البرنامج وبين جامعة الملك سعود ؟</w:t>
      </w:r>
    </w:p>
    <w:p w:rsidR="00A061D4" w:rsidRPr="00A061D4" w:rsidRDefault="00A061D4" w:rsidP="00A061D4">
      <w:pPr>
        <w:pStyle w:val="ListParagraph"/>
        <w:autoSpaceDE w:val="0"/>
        <w:autoSpaceDN w:val="0"/>
        <w:bidi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"/>
          <w:szCs w:val="2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Default="00A061D4" w:rsidP="00A061D4">
      <w:pPr>
        <w:autoSpaceDE w:val="0"/>
        <w:autoSpaceDN w:val="0"/>
        <w:adjustRightInd w:val="0"/>
        <w:ind w:left="357"/>
        <w:jc w:val="both"/>
        <w:rPr>
          <w:rFonts w:cs="AL-Mohanad"/>
          <w:sz w:val="28"/>
          <w:szCs w:val="28"/>
          <w:lang w:val="en"/>
        </w:rPr>
      </w:pPr>
    </w:p>
    <w:p w:rsidR="007F250D" w:rsidRPr="00A061D4" w:rsidRDefault="007F250D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7F1482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فا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ذكر</w:t>
      </w:r>
      <w:r w:rsidR="0015738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أهم بنود ا</w:t>
      </w:r>
      <w:r w:rsidR="00FE550C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ل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شراكة والتعاون بين ت</w:t>
      </w:r>
      <w:r w:rsidR="0015738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لك الجامعات وجامعة الملك سعود:  </w:t>
      </w: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A061D4" w:rsidTr="00680FE3">
        <w:tc>
          <w:tcPr>
            <w:tcW w:w="8856" w:type="dxa"/>
          </w:tcPr>
          <w:p w:rsidR="00A061D4" w:rsidRPr="0025039D" w:rsidRDefault="00A061D4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A061D4" w:rsidRDefault="00A061D4" w:rsidP="007F250D">
      <w:pPr>
        <w:autoSpaceDE w:val="0"/>
        <w:autoSpaceDN w:val="0"/>
        <w:adjustRightInd w:val="0"/>
        <w:ind w:left="-2"/>
        <w:jc w:val="both"/>
        <w:rPr>
          <w:sz w:val="32"/>
          <w:szCs w:val="32"/>
          <w:rtl/>
          <w:lang w:val="en"/>
        </w:rPr>
      </w:pPr>
    </w:p>
    <w:p w:rsidR="00A061D4" w:rsidRDefault="00A061D4">
      <w:pPr>
        <w:bidi w:val="0"/>
        <w:rPr>
          <w:sz w:val="32"/>
          <w:szCs w:val="32"/>
          <w:rtl/>
          <w:lang w:val="en"/>
        </w:rPr>
      </w:pPr>
      <w:r>
        <w:rPr>
          <w:sz w:val="32"/>
          <w:szCs w:val="32"/>
          <w:rtl/>
          <w:lang w:val="en"/>
        </w:rPr>
        <w:br w:type="page"/>
      </w:r>
    </w:p>
    <w:p w:rsidR="000F0374" w:rsidRDefault="000F0374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lastRenderedPageBreak/>
        <w:t>طبيعة الدراسة بالبرنامج</w:t>
      </w:r>
    </w:p>
    <w:p w:rsidR="001B6B65" w:rsidRPr="001B6B65" w:rsidRDefault="001B6B65" w:rsidP="001B6B65">
      <w:pPr>
        <w:autoSpaceDE w:val="0"/>
        <w:autoSpaceDN w:val="0"/>
        <w:adjustRightInd w:val="0"/>
        <w:ind w:left="560"/>
        <w:rPr>
          <w:rFonts w:ascii="Traditional Arabic" w:hAnsi="Traditional Arabic" w:cs="Traditional Arabic"/>
          <w:b/>
          <w:bCs/>
          <w:sz w:val="14"/>
          <w:szCs w:val="14"/>
          <w:rtl/>
          <w:lang w:val="en"/>
        </w:rPr>
      </w:pPr>
    </w:p>
    <w:p w:rsidR="0009701B" w:rsidRPr="00A061D4" w:rsidRDefault="0009701B" w:rsidP="0009701B">
      <w:pPr>
        <w:autoSpaceDE w:val="0"/>
        <w:autoSpaceDN w:val="0"/>
        <w:adjustRightInd w:val="0"/>
        <w:rPr>
          <w:rFonts w:cs="AdvertisingBold"/>
          <w:sz w:val="2"/>
          <w:szCs w:val="2"/>
          <w:rtl/>
          <w:lang w:val="en"/>
        </w:rPr>
      </w:pPr>
    </w:p>
    <w:p w:rsidR="00D079E1" w:rsidRDefault="00D079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هل يعتبر البرنامج امتدادًا لبرنامج المرحلة الدراسية السابقة؟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D079E1" w:rsidTr="007274FE">
        <w:trPr>
          <w:jc w:val="right"/>
        </w:trPr>
        <w:tc>
          <w:tcPr>
            <w:tcW w:w="875" w:type="dxa"/>
          </w:tcPr>
          <w:p w:rsidR="00D079E1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079E1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D079E1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079E1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D079E1" w:rsidRPr="00D079E1" w:rsidRDefault="00D079E1" w:rsidP="00D079E1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p w:rsidR="00140DFE" w:rsidRDefault="00140DFE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الدراسة في هذا البرنامج تبدأ من الدراسات العليا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؟</w:t>
      </w:r>
      <w:r w:rsidR="0096568B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712EF5" w:rsidRPr="00712EF5" w:rsidRDefault="00712EF5" w:rsidP="00712EF5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712EF5" w:rsidTr="00680FE3">
        <w:trPr>
          <w:jc w:val="right"/>
        </w:trPr>
        <w:tc>
          <w:tcPr>
            <w:tcW w:w="875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09701B" w:rsidRPr="00712EF5" w:rsidRDefault="0009701B" w:rsidP="00140DFE">
      <w:pPr>
        <w:autoSpaceDE w:val="0"/>
        <w:autoSpaceDN w:val="0"/>
        <w:adjustRightInd w:val="0"/>
        <w:jc w:val="both"/>
        <w:rPr>
          <w:rtl/>
          <w:lang w:val="en"/>
        </w:rPr>
      </w:pPr>
    </w:p>
    <w:p w:rsidR="00712EF5" w:rsidRPr="001B6B65" w:rsidRDefault="00140DFE" w:rsidP="00D079E1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إذا كانت الإجابة 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بنعم</w:t>
      </w:r>
      <w:r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،</w:t>
      </w:r>
      <w:r w:rsidR="00F02E8B"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يرجى ذكر 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مبررات ذلك.</w:t>
      </w:r>
      <w:r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712EF5" w:rsidTr="00680FE3">
        <w:tc>
          <w:tcPr>
            <w:tcW w:w="8856" w:type="dxa"/>
          </w:tcPr>
          <w:p w:rsidR="00712EF5" w:rsidRPr="0025039D" w:rsidRDefault="00712EF5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712EF5" w:rsidRPr="001B6B65" w:rsidRDefault="00712EF5" w:rsidP="00140DFE">
      <w:pPr>
        <w:autoSpaceDE w:val="0"/>
        <w:autoSpaceDN w:val="0"/>
        <w:adjustRightInd w:val="0"/>
        <w:ind w:left="-2"/>
        <w:jc w:val="both"/>
        <w:rPr>
          <w:rFonts w:cs="AL-Mohanad"/>
          <w:sz w:val="20"/>
          <w:szCs w:val="20"/>
          <w:rtl/>
          <w:lang w:val="en"/>
        </w:rPr>
      </w:pPr>
    </w:p>
    <w:p w:rsidR="00F20432" w:rsidRDefault="00F20432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ما مدى استمرارية العمل بالبرنامج </w:t>
      </w:r>
      <w:r w:rsidRPr="00712EF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1B6B65" w:rsidRPr="001B6B65" w:rsidRDefault="001B6B65" w:rsidP="001B6B65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712EF5" w:rsidTr="00680FE3">
        <w:trPr>
          <w:jc w:val="right"/>
        </w:trPr>
        <w:tc>
          <w:tcPr>
            <w:tcW w:w="875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12EF5" w:rsidRDefault="00712EF5" w:rsidP="00712EF5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مؤقتة</w:t>
            </w:r>
          </w:p>
        </w:tc>
        <w:tc>
          <w:tcPr>
            <w:tcW w:w="879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12EF5" w:rsidRDefault="00712EF5" w:rsidP="00712EF5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دائمة</w:t>
            </w:r>
          </w:p>
        </w:tc>
      </w:tr>
    </w:tbl>
    <w:p w:rsidR="00712EF5" w:rsidRPr="001B6B65" w:rsidRDefault="00712EF5" w:rsidP="00712EF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6"/>
          <w:szCs w:val="16"/>
          <w:rtl/>
          <w:lang w:val="en"/>
        </w:rPr>
      </w:pPr>
    </w:p>
    <w:tbl>
      <w:tblPr>
        <w:tblStyle w:val="TableGrid"/>
        <w:bidiVisual/>
        <w:tblW w:w="0" w:type="auto"/>
        <w:tblInd w:w="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101"/>
      </w:tblGrid>
      <w:tr w:rsidR="001B6B65" w:rsidTr="001B6B65"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101" w:type="dxa"/>
            <w:tcBorders>
              <w:top w:val="nil"/>
              <w:bottom w:val="nil"/>
              <w:right w:val="nil"/>
            </w:tcBorders>
          </w:tcPr>
          <w:p w:rsidR="001B6B65" w:rsidRDefault="001B6B65" w:rsidP="001B6B65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1B6B6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تتوقف استمرارية العمل بالبرنامج على الظروف  </w:t>
            </w:r>
          </w:p>
        </w:tc>
      </w:tr>
    </w:tbl>
    <w:p w:rsidR="0053783E" w:rsidRPr="0009701B" w:rsidRDefault="0053783E" w:rsidP="0009701B">
      <w:pPr>
        <w:autoSpaceDE w:val="0"/>
        <w:autoSpaceDN w:val="0"/>
        <w:adjustRightInd w:val="0"/>
        <w:jc w:val="both"/>
        <w:rPr>
          <w:rFonts w:cs="AL-Mohanad"/>
          <w:sz w:val="28"/>
          <w:szCs w:val="28"/>
          <w:rtl/>
          <w:lang w:val="en"/>
        </w:rPr>
      </w:pP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1B6B6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ما طرق التدريس التي ستتبع في البرنامج ؟</w:t>
      </w:r>
    </w:p>
    <w:p w:rsidR="001B6B65" w:rsidRPr="001B6B65" w:rsidRDefault="001B6B65" w:rsidP="001B6B6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2"/>
          <w:szCs w:val="12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Pr="0025039D" w:rsidRDefault="001B6B65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المحاضرات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Pr="0025039D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الحلقات الدراسية</w:t>
            </w:r>
          </w:p>
        </w:tc>
      </w:tr>
    </w:tbl>
    <w:p w:rsidR="001B6B65" w:rsidRDefault="001B6B65" w:rsidP="001B6B65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Pr="0025039D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 xml:space="preserve">التمارين أو الدراسات المختبرية               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Pr="0025039D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جميعها</w:t>
            </w:r>
          </w:p>
        </w:tc>
      </w:tr>
    </w:tbl>
    <w:p w:rsidR="001B6B65" w:rsidRPr="001B6B65" w:rsidRDefault="001B6B65" w:rsidP="0009701B">
      <w:pPr>
        <w:autoSpaceDE w:val="0"/>
        <w:autoSpaceDN w:val="0"/>
        <w:adjustRightInd w:val="0"/>
        <w:jc w:val="both"/>
        <w:rPr>
          <w:sz w:val="26"/>
          <w:szCs w:val="26"/>
          <w:rtl/>
          <w:lang w:val="en"/>
        </w:rPr>
      </w:pPr>
    </w:p>
    <w:p w:rsidR="0009701B" w:rsidRPr="001B6B65" w:rsidRDefault="00F02E8B" w:rsidP="001B6B65">
      <w:pPr>
        <w:autoSpaceDE w:val="0"/>
        <w:autoSpaceDN w:val="0"/>
        <w:adjustRightInd w:val="0"/>
        <w:jc w:val="both"/>
        <w:rPr>
          <w:sz w:val="2"/>
          <w:szCs w:val="2"/>
          <w:rtl/>
          <w:lang w:val="en"/>
        </w:rPr>
      </w:pPr>
      <w:r w:rsidRPr="001B6B65">
        <w:rPr>
          <w:rFonts w:hint="cs"/>
          <w:sz w:val="2"/>
          <w:szCs w:val="2"/>
          <w:rtl/>
          <w:lang w:val="en"/>
        </w:rPr>
        <w:t xml:space="preserve">                  </w:t>
      </w:r>
    </w:p>
    <w:p w:rsidR="005130A4" w:rsidRDefault="005130A4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هل يعتمد البرنامج على مقررات </w:t>
      </w:r>
      <w:r w:rsidR="00F02E8B"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تقدم</w:t>
      </w:r>
      <w:r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من أقسام أخرى؟</w:t>
      </w:r>
    </w:p>
    <w:p w:rsidR="001B6B65" w:rsidRPr="001B6B65" w:rsidRDefault="001B6B65" w:rsidP="001B6B6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6"/>
          <w:szCs w:val="16"/>
          <w:rtl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rPr>
          <w:jc w:val="right"/>
        </w:trPr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550274" w:rsidRPr="001B6B65" w:rsidRDefault="00550274" w:rsidP="0009701B">
      <w:pPr>
        <w:autoSpaceDE w:val="0"/>
        <w:autoSpaceDN w:val="0"/>
        <w:adjustRightInd w:val="0"/>
        <w:jc w:val="both"/>
        <w:rPr>
          <w:rFonts w:cs="AL-Mohanad"/>
          <w:sz w:val="22"/>
          <w:szCs w:val="22"/>
          <w:lang w:val="en"/>
        </w:rPr>
      </w:pPr>
    </w:p>
    <w:p w:rsidR="00462500" w:rsidRPr="001B6B65" w:rsidRDefault="00462500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1B6B6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هل جرى تنسيق مع الأقسام الأخرى بهذا الصدد ؟</w:t>
      </w:r>
    </w:p>
    <w:p w:rsidR="001B6B65" w:rsidRDefault="0009701B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18"/>
          <w:szCs w:val="18"/>
          <w:rtl/>
          <w:lang w:val="en"/>
        </w:rPr>
      </w:pPr>
      <w:r w:rsidRPr="00871AD1">
        <w:rPr>
          <w:rFonts w:cs="AL-Mohanad" w:hint="cs"/>
          <w:sz w:val="18"/>
          <w:szCs w:val="18"/>
          <w:rtl/>
          <w:lang w:val="en"/>
        </w:rPr>
        <w:t xml:space="preserve">    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rPr>
          <w:jc w:val="right"/>
        </w:trPr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EC45AC" w:rsidRPr="001B6B65" w:rsidRDefault="00EC45AC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2"/>
          <w:szCs w:val="2"/>
          <w:rtl/>
          <w:lang w:val="en"/>
        </w:rPr>
      </w:pPr>
    </w:p>
    <w:p w:rsidR="001B6B65" w:rsidRPr="001B6B65" w:rsidRDefault="001B6B65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8"/>
          <w:szCs w:val="8"/>
          <w:rtl/>
          <w:lang w:val="en"/>
        </w:rPr>
      </w:pPr>
    </w:p>
    <w:p w:rsidR="001B6B65" w:rsidRDefault="001B6B65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196296" w:rsidRDefault="0019629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196296" w:rsidRDefault="0019629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196296" w:rsidRDefault="0019629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196296" w:rsidRDefault="0019629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196296" w:rsidRDefault="0019629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196296" w:rsidRDefault="0019629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196296" w:rsidRDefault="0019629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196296" w:rsidRDefault="0019629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196296" w:rsidRDefault="0019629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196296" w:rsidRDefault="0019629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196296" w:rsidRDefault="0019629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196296" w:rsidRDefault="0019629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196296" w:rsidRDefault="0019629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196296" w:rsidRDefault="0019629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196296" w:rsidRDefault="0019629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196296" w:rsidRDefault="0019629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196296" w:rsidRDefault="0019629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196296" w:rsidRDefault="00196296" w:rsidP="0009701B">
      <w:pPr>
        <w:autoSpaceDE w:val="0"/>
        <w:autoSpaceDN w:val="0"/>
        <w:adjustRightInd w:val="0"/>
        <w:ind w:left="780"/>
        <w:jc w:val="both"/>
        <w:rPr>
          <w:rFonts w:cs="AL-Mohanad" w:hint="cs"/>
          <w:sz w:val="8"/>
          <w:szCs w:val="8"/>
          <w:rtl/>
          <w:lang w:val="en"/>
        </w:rPr>
      </w:pPr>
    </w:p>
    <w:p w:rsidR="00196296" w:rsidRPr="001B6B65" w:rsidRDefault="00196296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8"/>
          <w:szCs w:val="8"/>
          <w:rtl/>
          <w:lang w:val="en"/>
        </w:rPr>
      </w:pPr>
    </w:p>
    <w:p w:rsidR="00CA44E1" w:rsidRPr="001B6B65" w:rsidRDefault="001B6B65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lastRenderedPageBreak/>
        <w:t>التسهيلات المكانية</w:t>
      </w:r>
      <w:r w:rsidR="00CA44E1" w:rsidRPr="001B6B65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:</w:t>
      </w:r>
    </w:p>
    <w:p w:rsidR="00E047FC" w:rsidRPr="001B6B65" w:rsidRDefault="00E047FC" w:rsidP="00E047FC">
      <w:pPr>
        <w:autoSpaceDE w:val="0"/>
        <w:autoSpaceDN w:val="0"/>
        <w:adjustRightInd w:val="0"/>
        <w:spacing w:before="120"/>
        <w:ind w:left="419"/>
        <w:rPr>
          <w:rFonts w:cs="AdvertisingBold"/>
          <w:sz w:val="2"/>
          <w:szCs w:val="2"/>
          <w:rtl/>
          <w:lang w:val="en"/>
        </w:rPr>
      </w:pPr>
    </w:p>
    <w:tbl>
      <w:tblPr>
        <w:bidiVisual/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849"/>
        <w:gridCol w:w="727"/>
        <w:gridCol w:w="1134"/>
        <w:gridCol w:w="1134"/>
        <w:gridCol w:w="708"/>
        <w:gridCol w:w="848"/>
        <w:gridCol w:w="1275"/>
        <w:gridCol w:w="1135"/>
      </w:tblGrid>
      <w:tr w:rsidR="00F7500C" w:rsidRPr="001B6B65" w:rsidTr="00BB3EBA">
        <w:trPr>
          <w:jc w:val="center"/>
        </w:trPr>
        <w:tc>
          <w:tcPr>
            <w:tcW w:w="535" w:type="dxa"/>
            <w:vMerge w:val="restart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</w:t>
            </w:r>
          </w:p>
        </w:tc>
        <w:tc>
          <w:tcPr>
            <w:tcW w:w="2849" w:type="dxa"/>
            <w:vMerge w:val="restart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البيان</w:t>
            </w:r>
          </w:p>
        </w:tc>
        <w:tc>
          <w:tcPr>
            <w:tcW w:w="727" w:type="dxa"/>
            <w:vMerge w:val="restart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العدد</w:t>
            </w:r>
          </w:p>
        </w:tc>
        <w:tc>
          <w:tcPr>
            <w:tcW w:w="2976" w:type="dxa"/>
            <w:gridSpan w:val="3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التبعية للقسم</w:t>
            </w:r>
          </w:p>
        </w:tc>
        <w:tc>
          <w:tcPr>
            <w:tcW w:w="3258" w:type="dxa"/>
            <w:gridSpan w:val="3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معدل الكفاية</w:t>
            </w:r>
          </w:p>
        </w:tc>
      </w:tr>
      <w:tr w:rsidR="00F7500C" w:rsidRPr="001B6B65" w:rsidTr="00BB3EBA">
        <w:trPr>
          <w:jc w:val="center"/>
        </w:trPr>
        <w:tc>
          <w:tcPr>
            <w:tcW w:w="535" w:type="dxa"/>
            <w:vMerge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2849" w:type="dxa"/>
            <w:vMerge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</w:p>
        </w:tc>
        <w:tc>
          <w:tcPr>
            <w:tcW w:w="727" w:type="dxa"/>
            <w:vMerge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تتبع القسم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تتبعه جزئياً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لا</w:t>
            </w:r>
          </w:p>
        </w:tc>
        <w:tc>
          <w:tcPr>
            <w:tcW w:w="848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كافية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كافية نسبياً</w:t>
            </w:r>
          </w:p>
        </w:tc>
        <w:tc>
          <w:tcPr>
            <w:tcW w:w="1135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غير كافية</w:t>
            </w: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1.</w:t>
            </w:r>
          </w:p>
        </w:tc>
        <w:tc>
          <w:tcPr>
            <w:tcW w:w="2849" w:type="dxa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عدد ال</w:t>
            </w:r>
            <w:r w:rsidR="00561E60"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قاعا</w:t>
            </w: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ت الدراسية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2.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قاعات الندوات واللقاءات الدراسية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3.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المختبرات والمعامل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4.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الورش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5.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معامل اللغة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6.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مكاتب أعضاء هيئة التدريس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7.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مكاتب الفنيين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8.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مكاتب الإداريين والسكرتارية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</w:tbl>
    <w:p w:rsidR="00CA44E1" w:rsidRPr="00031AF6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sz w:val="2"/>
          <w:szCs w:val="2"/>
          <w:rtl/>
          <w:lang w:val="en"/>
        </w:rPr>
      </w:pPr>
    </w:p>
    <w:p w:rsidR="00CA44E1" w:rsidRPr="001B6B65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 w:rsidRPr="001B6B65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التسهيلات المكتبية:</w:t>
      </w:r>
    </w:p>
    <w:tbl>
      <w:tblPr>
        <w:bidiVisual/>
        <w:tblW w:w="10498" w:type="dxa"/>
        <w:jc w:val="center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5388"/>
        <w:gridCol w:w="1329"/>
        <w:gridCol w:w="1848"/>
        <w:gridCol w:w="1450"/>
      </w:tblGrid>
      <w:tr w:rsidR="003B2F7F" w:rsidTr="00031AF6">
        <w:trPr>
          <w:jc w:val="center"/>
        </w:trPr>
        <w:tc>
          <w:tcPr>
            <w:tcW w:w="483" w:type="dxa"/>
            <w:vMerge w:val="restart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م</w:t>
            </w:r>
          </w:p>
        </w:tc>
        <w:tc>
          <w:tcPr>
            <w:tcW w:w="5388" w:type="dxa"/>
            <w:vMerge w:val="restart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البيان</w:t>
            </w:r>
          </w:p>
        </w:tc>
        <w:tc>
          <w:tcPr>
            <w:tcW w:w="4627" w:type="dxa"/>
            <w:gridSpan w:val="3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العدد</w:t>
            </w:r>
          </w:p>
        </w:tc>
      </w:tr>
      <w:tr w:rsidR="00F7500C" w:rsidTr="00031AF6">
        <w:trPr>
          <w:jc w:val="center"/>
        </w:trPr>
        <w:tc>
          <w:tcPr>
            <w:tcW w:w="483" w:type="dxa"/>
            <w:vMerge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</w:p>
        </w:tc>
        <w:tc>
          <w:tcPr>
            <w:tcW w:w="5388" w:type="dxa"/>
            <w:vMerge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</w:p>
        </w:tc>
        <w:tc>
          <w:tcPr>
            <w:tcW w:w="1329" w:type="dxa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باللغة العربية</w:t>
            </w:r>
          </w:p>
        </w:tc>
        <w:tc>
          <w:tcPr>
            <w:tcW w:w="1848" w:type="dxa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باللغة الإنجليزية</w:t>
            </w:r>
          </w:p>
        </w:tc>
        <w:tc>
          <w:tcPr>
            <w:tcW w:w="1450" w:type="dxa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بلغات أخرى</w:t>
            </w:r>
          </w:p>
        </w:tc>
      </w:tr>
      <w:tr w:rsidR="00F7500C" w:rsidTr="00031AF6">
        <w:trPr>
          <w:jc w:val="center"/>
        </w:trPr>
        <w:tc>
          <w:tcPr>
            <w:tcW w:w="483" w:type="dxa"/>
            <w:vAlign w:val="center"/>
          </w:tcPr>
          <w:p w:rsidR="003B2F7F" w:rsidRPr="001B6B65" w:rsidRDefault="003B2F7F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1.</w:t>
            </w:r>
          </w:p>
        </w:tc>
        <w:tc>
          <w:tcPr>
            <w:tcW w:w="5388" w:type="dxa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عدد الكتب والمراجع المتوافرة في </w:t>
            </w:r>
            <w:r w:rsidR="00D316A6"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 xml:space="preserve">مكتبات القسم والكلية والجامعة في </w:t>
            </w: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هذا الحقل</w:t>
            </w:r>
          </w:p>
        </w:tc>
        <w:tc>
          <w:tcPr>
            <w:tcW w:w="132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848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50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031AF6">
        <w:trPr>
          <w:jc w:val="center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3B2F7F" w:rsidRPr="001B6B65" w:rsidRDefault="003B2F7F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2.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عدد الدوريات المتوفرة </w:t>
            </w:r>
            <w:r w:rsidR="00D316A6"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في </w:t>
            </w:r>
            <w:r w:rsidR="00D316A6"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مكتبات القسم والكلية والجامعة</w:t>
            </w:r>
            <w:r w:rsidR="00D316A6"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 </w:t>
            </w: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في هذا الحقل</w:t>
            </w: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.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031AF6">
        <w:trPr>
          <w:jc w:val="center"/>
        </w:trPr>
        <w:tc>
          <w:tcPr>
            <w:tcW w:w="5871" w:type="dxa"/>
            <w:gridSpan w:val="2"/>
            <w:shd w:val="clear" w:color="auto" w:fill="F3F3F3"/>
          </w:tcPr>
          <w:p w:rsidR="00346540" w:rsidRPr="001B6B65" w:rsidRDefault="00346540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val="en"/>
              </w:rPr>
              <w:t>الإجمالي</w:t>
            </w:r>
          </w:p>
        </w:tc>
        <w:tc>
          <w:tcPr>
            <w:tcW w:w="1329" w:type="dxa"/>
            <w:shd w:val="clear" w:color="auto" w:fill="F3F3F3"/>
          </w:tcPr>
          <w:p w:rsidR="00346540" w:rsidRPr="0005637B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848" w:type="dxa"/>
            <w:shd w:val="clear" w:color="auto" w:fill="F3F3F3"/>
          </w:tcPr>
          <w:p w:rsidR="00346540" w:rsidRPr="0005637B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50" w:type="dxa"/>
            <w:shd w:val="clear" w:color="auto" w:fill="F3F3F3"/>
          </w:tcPr>
          <w:p w:rsidR="00346540" w:rsidRPr="0005637B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</w:tbl>
    <w:p w:rsidR="00550DDC" w:rsidRPr="000F5BD0" w:rsidRDefault="00550DDC" w:rsidP="00D316A6">
      <w:pPr>
        <w:autoSpaceDE w:val="0"/>
        <w:autoSpaceDN w:val="0"/>
        <w:adjustRightInd w:val="0"/>
        <w:ind w:left="420"/>
        <w:rPr>
          <w:rFonts w:cs="AdvertisingBold"/>
          <w:sz w:val="12"/>
          <w:szCs w:val="12"/>
          <w:lang w:val="en"/>
        </w:rPr>
      </w:pPr>
    </w:p>
    <w:p w:rsidR="00FF62F9" w:rsidRDefault="00FF62F9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0F5BD0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الخدمات المكتبية:</w:t>
      </w: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0F5BD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هل تتوافر الكتب والمراجع المناسبة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في تخصص البرنامج</w:t>
      </w:r>
      <w:r w:rsidRPr="000F5BD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؟</w:t>
      </w:r>
    </w:p>
    <w:p w:rsidR="0067027B" w:rsidRPr="0067027B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67027B" w:rsidTr="00680FE3">
        <w:trPr>
          <w:jc w:val="right"/>
        </w:trPr>
        <w:tc>
          <w:tcPr>
            <w:tcW w:w="875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0F5BD0" w:rsidRPr="0067027B" w:rsidRDefault="000F5BD0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"/>
          <w:szCs w:val="2"/>
          <w:lang w:val="en"/>
        </w:rPr>
      </w:pPr>
    </w:p>
    <w:p w:rsidR="00A071A5" w:rsidRPr="0067027B" w:rsidRDefault="00A071A5" w:rsidP="00FF62F9">
      <w:pPr>
        <w:autoSpaceDE w:val="0"/>
        <w:autoSpaceDN w:val="0"/>
        <w:adjustRightInd w:val="0"/>
        <w:jc w:val="both"/>
        <w:rPr>
          <w:rFonts w:cs="AL-Mohanad"/>
          <w:sz w:val="14"/>
          <w:szCs w:val="14"/>
          <w:rtl/>
          <w:lang w:val="en"/>
        </w:rPr>
      </w:pPr>
    </w:p>
    <w:p w:rsidR="00CA44E1" w:rsidRPr="0067027B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67027B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توجد مكتبة للقسم 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تتوافر بها الكتب والمراجع المناسبة في تخصص البرنامج</w:t>
      </w:r>
      <w:r w:rsidRPr="0067027B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67027B" w:rsidRPr="00232B88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4"/>
          <w:szCs w:val="4"/>
          <w:rtl/>
        </w:rPr>
      </w:pPr>
    </w:p>
    <w:p w:rsidR="0067027B" w:rsidRPr="0067027B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67027B" w:rsidTr="00680FE3">
        <w:trPr>
          <w:jc w:val="right"/>
        </w:trPr>
        <w:tc>
          <w:tcPr>
            <w:tcW w:w="875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71A5" w:rsidRDefault="00A071A5" w:rsidP="00FF62F9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rtl/>
          <w:lang w:val="en"/>
        </w:rPr>
      </w:pPr>
    </w:p>
    <w:p w:rsidR="00D079E1" w:rsidRDefault="00D079E1" w:rsidP="00FF62F9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rtl/>
          <w:lang w:val="en"/>
        </w:rPr>
      </w:pPr>
    </w:p>
    <w:p w:rsidR="00D079E1" w:rsidRDefault="00D079E1" w:rsidP="00FF62F9">
      <w:pPr>
        <w:autoSpaceDE w:val="0"/>
        <w:autoSpaceDN w:val="0"/>
        <w:adjustRightInd w:val="0"/>
        <w:spacing w:line="360" w:lineRule="auto"/>
        <w:jc w:val="both"/>
        <w:rPr>
          <w:rFonts w:hint="cs"/>
          <w:sz w:val="16"/>
          <w:szCs w:val="16"/>
          <w:rtl/>
          <w:lang w:val="en"/>
        </w:rPr>
      </w:pPr>
    </w:p>
    <w:p w:rsidR="00196296" w:rsidRDefault="00196296" w:rsidP="00FF62F9">
      <w:pPr>
        <w:autoSpaceDE w:val="0"/>
        <w:autoSpaceDN w:val="0"/>
        <w:adjustRightInd w:val="0"/>
        <w:spacing w:line="360" w:lineRule="auto"/>
        <w:jc w:val="both"/>
        <w:rPr>
          <w:rFonts w:hint="cs"/>
          <w:sz w:val="16"/>
          <w:szCs w:val="16"/>
          <w:rtl/>
          <w:lang w:val="en"/>
        </w:rPr>
      </w:pPr>
    </w:p>
    <w:p w:rsidR="00196296" w:rsidRDefault="00196296" w:rsidP="00FF62F9">
      <w:pPr>
        <w:autoSpaceDE w:val="0"/>
        <w:autoSpaceDN w:val="0"/>
        <w:adjustRightInd w:val="0"/>
        <w:spacing w:line="360" w:lineRule="auto"/>
        <w:jc w:val="both"/>
        <w:rPr>
          <w:rFonts w:hint="cs"/>
          <w:sz w:val="16"/>
          <w:szCs w:val="16"/>
          <w:rtl/>
          <w:lang w:val="en"/>
        </w:rPr>
      </w:pPr>
    </w:p>
    <w:p w:rsidR="00196296" w:rsidRDefault="00196296" w:rsidP="00FF62F9">
      <w:pPr>
        <w:autoSpaceDE w:val="0"/>
        <w:autoSpaceDN w:val="0"/>
        <w:adjustRightInd w:val="0"/>
        <w:spacing w:line="360" w:lineRule="auto"/>
        <w:jc w:val="both"/>
        <w:rPr>
          <w:rFonts w:hint="cs"/>
          <w:sz w:val="16"/>
          <w:szCs w:val="16"/>
          <w:rtl/>
          <w:lang w:val="en"/>
        </w:rPr>
      </w:pPr>
    </w:p>
    <w:p w:rsidR="00196296" w:rsidRDefault="00196296" w:rsidP="00FF62F9">
      <w:pPr>
        <w:autoSpaceDE w:val="0"/>
        <w:autoSpaceDN w:val="0"/>
        <w:adjustRightInd w:val="0"/>
        <w:spacing w:line="360" w:lineRule="auto"/>
        <w:jc w:val="both"/>
        <w:rPr>
          <w:rFonts w:hint="cs"/>
          <w:sz w:val="16"/>
          <w:szCs w:val="16"/>
          <w:rtl/>
          <w:lang w:val="en"/>
        </w:rPr>
      </w:pPr>
    </w:p>
    <w:p w:rsidR="00196296" w:rsidRDefault="00196296" w:rsidP="00FF62F9">
      <w:pPr>
        <w:autoSpaceDE w:val="0"/>
        <w:autoSpaceDN w:val="0"/>
        <w:adjustRightInd w:val="0"/>
        <w:spacing w:line="360" w:lineRule="auto"/>
        <w:jc w:val="both"/>
        <w:rPr>
          <w:rFonts w:hint="cs"/>
          <w:sz w:val="16"/>
          <w:szCs w:val="16"/>
          <w:rtl/>
          <w:lang w:val="en"/>
        </w:rPr>
      </w:pPr>
    </w:p>
    <w:p w:rsidR="00196296" w:rsidRDefault="00196296" w:rsidP="00FF62F9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rtl/>
          <w:lang w:val="en"/>
        </w:rPr>
      </w:pPr>
    </w:p>
    <w:p w:rsidR="00C13875" w:rsidRPr="00050D5B" w:rsidRDefault="00C13875" w:rsidP="0021141B">
      <w:pPr>
        <w:autoSpaceDE w:val="0"/>
        <w:autoSpaceDN w:val="0"/>
        <w:adjustRightInd w:val="0"/>
        <w:jc w:val="both"/>
        <w:rPr>
          <w:rFonts w:cs="AL-Mohanad"/>
          <w:sz w:val="28"/>
          <w:szCs w:val="28"/>
          <w:rtl/>
          <w:lang w:val="en"/>
        </w:rPr>
      </w:pPr>
    </w:p>
    <w:p w:rsidR="00CA44E1" w:rsidRPr="00BC56ED" w:rsidRDefault="00CA44E1" w:rsidP="00BC56ED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 w:rsidRPr="00BC56ED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lastRenderedPageBreak/>
        <w:t xml:space="preserve">البحوث </w:t>
      </w:r>
      <w:r w:rsidR="00640E49" w:rsidRPr="00BC56ED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والرسائل الجامعية</w:t>
      </w:r>
      <w:r w:rsidRPr="00BC56ED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:</w:t>
      </w:r>
    </w:p>
    <w:p w:rsidR="00C13875" w:rsidRPr="003B414B" w:rsidRDefault="00C13875" w:rsidP="00C13875">
      <w:pPr>
        <w:autoSpaceDE w:val="0"/>
        <w:autoSpaceDN w:val="0"/>
        <w:adjustRightInd w:val="0"/>
        <w:ind w:left="420"/>
        <w:rPr>
          <w:rFonts w:cs="AdvertisingBold"/>
          <w:rtl/>
          <w:lang w:val="en"/>
        </w:rPr>
      </w:pPr>
    </w:p>
    <w:tbl>
      <w:tblPr>
        <w:bidiVisual/>
        <w:tblW w:w="93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5"/>
        <w:gridCol w:w="4898"/>
        <w:gridCol w:w="1179"/>
        <w:gridCol w:w="1417"/>
        <w:gridCol w:w="1277"/>
      </w:tblGrid>
      <w:tr w:rsidR="003B2F7F" w:rsidTr="00BC56ED">
        <w:trPr>
          <w:jc w:val="center"/>
        </w:trPr>
        <w:tc>
          <w:tcPr>
            <w:tcW w:w="535" w:type="dxa"/>
            <w:vMerge w:val="restart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م</w:t>
            </w:r>
          </w:p>
        </w:tc>
        <w:tc>
          <w:tcPr>
            <w:tcW w:w="4898" w:type="dxa"/>
            <w:vMerge w:val="restart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البيان</w:t>
            </w:r>
          </w:p>
        </w:tc>
        <w:tc>
          <w:tcPr>
            <w:tcW w:w="3873" w:type="dxa"/>
            <w:gridSpan w:val="3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العدد</w:t>
            </w:r>
          </w:p>
        </w:tc>
      </w:tr>
      <w:tr w:rsidR="00F7500C" w:rsidTr="00BC56ED">
        <w:trPr>
          <w:jc w:val="center"/>
        </w:trPr>
        <w:tc>
          <w:tcPr>
            <w:tcW w:w="535" w:type="dxa"/>
            <w:vMerge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</w:p>
        </w:tc>
        <w:tc>
          <w:tcPr>
            <w:tcW w:w="4898" w:type="dxa"/>
            <w:vMerge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</w:p>
        </w:tc>
        <w:tc>
          <w:tcPr>
            <w:tcW w:w="1179" w:type="dxa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باللغة العربية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باللغة الإنجليزية</w:t>
            </w:r>
          </w:p>
        </w:tc>
        <w:tc>
          <w:tcPr>
            <w:tcW w:w="1277" w:type="dxa"/>
            <w:shd w:val="clear" w:color="auto" w:fill="F3F3F3"/>
            <w:vAlign w:val="center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  <w:t>بلغات أخرى</w:t>
            </w: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1.</w:t>
            </w:r>
          </w:p>
        </w:tc>
        <w:tc>
          <w:tcPr>
            <w:tcW w:w="4898" w:type="dxa"/>
          </w:tcPr>
          <w:p w:rsidR="003B2F7F" w:rsidRPr="00BC56ED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أنجزت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بالقسم خلال السنوات الثلاث الأخيرة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2.</w:t>
            </w:r>
          </w:p>
        </w:tc>
        <w:tc>
          <w:tcPr>
            <w:tcW w:w="4898" w:type="dxa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عدد المجلات العلمية التي تم ن</w:t>
            </w:r>
            <w:r w:rsidR="00566573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ُ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شر</w:t>
            </w:r>
            <w:r w:rsidR="00566573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ت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تلك البحوث فيها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3.</w:t>
            </w:r>
          </w:p>
        </w:tc>
        <w:tc>
          <w:tcPr>
            <w:tcW w:w="4898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أنجزها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الأساتذة في </w:t>
            </w:r>
            <w:r w:rsid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4.</w:t>
            </w:r>
          </w:p>
        </w:tc>
        <w:tc>
          <w:tcPr>
            <w:tcW w:w="4898" w:type="dxa"/>
          </w:tcPr>
          <w:p w:rsidR="003B2F7F" w:rsidRPr="00BC56ED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أنجزها الأساتذة المشاركو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ن في </w:t>
            </w:r>
            <w:r w:rsid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5.</w:t>
            </w:r>
          </w:p>
        </w:tc>
        <w:tc>
          <w:tcPr>
            <w:tcW w:w="4898" w:type="dxa"/>
          </w:tcPr>
          <w:p w:rsidR="003B2F7F" w:rsidRPr="00BC56ED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أنجزها الأساتذة المساعدو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ن في </w:t>
            </w:r>
            <w:r w:rsid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35" w:type="dxa"/>
          </w:tcPr>
          <w:p w:rsidR="003B2F7F" w:rsidRPr="00BC56ED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6.</w:t>
            </w:r>
          </w:p>
        </w:tc>
        <w:tc>
          <w:tcPr>
            <w:tcW w:w="4898" w:type="dxa"/>
          </w:tcPr>
          <w:p w:rsidR="003B2F7F" w:rsidRPr="00BC56ED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المشتركة </w:t>
            </w:r>
            <w:r w:rsidR="00561E60"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أنجزت</w:t>
            </w:r>
            <w:r w:rsidRPr="00BC56ED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في </w:t>
            </w:r>
            <w:r w:rsidR="00BC56E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BC56ED">
        <w:trPr>
          <w:jc w:val="center"/>
        </w:trPr>
        <w:tc>
          <w:tcPr>
            <w:tcW w:w="5433" w:type="dxa"/>
            <w:gridSpan w:val="2"/>
            <w:shd w:val="clear" w:color="auto" w:fill="F3F3F3"/>
          </w:tcPr>
          <w:p w:rsidR="003B2F7F" w:rsidRPr="00BC56ED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"/>
              </w:rPr>
            </w:pPr>
            <w:r w:rsidRPr="00BC56E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val="en"/>
              </w:rPr>
              <w:t>الإجمالي</w:t>
            </w:r>
          </w:p>
        </w:tc>
        <w:tc>
          <w:tcPr>
            <w:tcW w:w="1179" w:type="dxa"/>
            <w:shd w:val="clear" w:color="auto" w:fill="F3F3F3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17" w:type="dxa"/>
            <w:shd w:val="clear" w:color="auto" w:fill="F3F3F3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277" w:type="dxa"/>
            <w:shd w:val="clear" w:color="auto" w:fill="F3F3F3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</w:tbl>
    <w:p w:rsidR="00CA44E1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rtl/>
          <w:lang w:val="en"/>
        </w:rPr>
      </w:pPr>
    </w:p>
    <w:p w:rsidR="00566573" w:rsidRDefault="00566573" w:rsidP="00566573">
      <w:pPr>
        <w:autoSpaceDE w:val="0"/>
        <w:autoSpaceDN w:val="0"/>
        <w:adjustRightInd w:val="0"/>
        <w:jc w:val="both"/>
        <w:rPr>
          <w:rFonts w:cs="AL-Mateen"/>
          <w:sz w:val="32"/>
          <w:szCs w:val="32"/>
          <w:rtl/>
          <w:lang w:val="en"/>
        </w:rPr>
      </w:pPr>
    </w:p>
    <w:p w:rsidR="00C13875" w:rsidRPr="00BC56ED" w:rsidRDefault="00CA44E1" w:rsidP="00C13875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42"/>
          <w:szCs w:val="42"/>
          <w:rtl/>
          <w:lang w:val="en"/>
        </w:rPr>
      </w:pPr>
      <w:r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رئيس القس</w:t>
      </w:r>
      <w:r w:rsidR="00C13875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ـــ</w:t>
      </w:r>
      <w:r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م : ....................................</w:t>
      </w:r>
      <w:r w:rsidR="00196296">
        <w:rPr>
          <w:rFonts w:ascii="Traditional Arabic" w:hAnsi="Traditional Arabic" w:cs="Traditional Arabic"/>
          <w:sz w:val="42"/>
          <w:szCs w:val="42"/>
          <w:rtl/>
          <w:lang w:val="en"/>
        </w:rPr>
        <w:t>..........</w:t>
      </w:r>
      <w:bookmarkStart w:id="0" w:name="_GoBack"/>
      <w:bookmarkEnd w:id="0"/>
      <w:r w:rsidR="004F416C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.</w:t>
      </w:r>
    </w:p>
    <w:p w:rsidR="00CA44E1" w:rsidRPr="00BC56ED" w:rsidRDefault="00BC56ED" w:rsidP="00BC56ED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42"/>
          <w:szCs w:val="42"/>
          <w:rtl/>
          <w:lang w:val="en"/>
        </w:rPr>
      </w:pPr>
      <w:r>
        <w:rPr>
          <w:rFonts w:ascii="Traditional Arabic" w:hAnsi="Traditional Arabic" w:cs="Traditional Arabic" w:hint="cs"/>
          <w:sz w:val="42"/>
          <w:szCs w:val="42"/>
          <w:rtl/>
          <w:lang w:val="en"/>
        </w:rPr>
        <w:t>ال</w:t>
      </w:r>
      <w:r w:rsidR="00CA44E1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توقي</w:t>
      </w:r>
      <w:r w:rsidR="00196296">
        <w:rPr>
          <w:rFonts w:ascii="Traditional Arabic" w:hAnsi="Traditional Arabic" w:cs="Traditional Arabic" w:hint="cs"/>
          <w:sz w:val="42"/>
          <w:szCs w:val="42"/>
          <w:rtl/>
          <w:lang w:val="en"/>
        </w:rPr>
        <w:t>ــــ</w:t>
      </w:r>
      <w:r w:rsidR="00CA44E1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ع: .....................................................</w:t>
      </w:r>
    </w:p>
    <w:p w:rsidR="00CA44E1" w:rsidRPr="00BC56ED" w:rsidRDefault="00CA44E1" w:rsidP="00C13875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42"/>
          <w:szCs w:val="42"/>
          <w:rtl/>
          <w:lang w:val="en"/>
        </w:rPr>
      </w:pPr>
      <w:r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عميد الكلي</w:t>
      </w:r>
      <w:r w:rsidR="00C13875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ــــ</w:t>
      </w:r>
      <w:r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ة : ........................</w:t>
      </w:r>
      <w:r w:rsidR="00196296">
        <w:rPr>
          <w:rFonts w:ascii="Traditional Arabic" w:hAnsi="Traditional Arabic" w:cs="Traditional Arabic"/>
          <w:sz w:val="42"/>
          <w:szCs w:val="42"/>
          <w:rtl/>
          <w:lang w:val="en"/>
        </w:rPr>
        <w:t>...................</w:t>
      </w:r>
      <w:r w:rsidR="004F416C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......</w:t>
      </w:r>
    </w:p>
    <w:p w:rsidR="00CA44E1" w:rsidRPr="00BC56ED" w:rsidRDefault="00BC56ED" w:rsidP="00BC56ED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46"/>
          <w:szCs w:val="46"/>
          <w:rtl/>
          <w:lang w:val="en"/>
        </w:rPr>
      </w:pPr>
      <w:r>
        <w:rPr>
          <w:rFonts w:ascii="Traditional Arabic" w:hAnsi="Traditional Arabic" w:cs="Traditional Arabic" w:hint="cs"/>
          <w:sz w:val="42"/>
          <w:szCs w:val="42"/>
          <w:rtl/>
          <w:lang w:val="en"/>
        </w:rPr>
        <w:t>ال</w:t>
      </w:r>
      <w:r w:rsidR="00CA44E1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توقي</w:t>
      </w:r>
      <w:r w:rsidR="00196296">
        <w:rPr>
          <w:rFonts w:ascii="Traditional Arabic" w:hAnsi="Traditional Arabic" w:cs="Traditional Arabic" w:hint="cs"/>
          <w:sz w:val="42"/>
          <w:szCs w:val="42"/>
          <w:rtl/>
          <w:lang w:val="en"/>
        </w:rPr>
        <w:t>ــــ</w:t>
      </w:r>
      <w:r>
        <w:rPr>
          <w:rFonts w:ascii="Traditional Arabic" w:hAnsi="Traditional Arabic" w:cs="Traditional Arabic" w:hint="cs"/>
          <w:sz w:val="42"/>
          <w:szCs w:val="42"/>
          <w:rtl/>
          <w:lang w:val="en"/>
        </w:rPr>
        <w:t>ــ</w:t>
      </w:r>
      <w:r w:rsidR="00CA44E1" w:rsidRPr="00BC56ED">
        <w:rPr>
          <w:rFonts w:ascii="Traditional Arabic" w:hAnsi="Traditional Arabic" w:cs="Traditional Arabic"/>
          <w:sz w:val="42"/>
          <w:szCs w:val="42"/>
          <w:rtl/>
          <w:lang w:val="en"/>
        </w:rPr>
        <w:t>ع: .....................................................</w:t>
      </w:r>
    </w:p>
    <w:p w:rsidR="004A30AF" w:rsidRDefault="004A30AF"/>
    <w:sectPr w:rsidR="004A30AF" w:rsidSect="00CA44E1">
      <w:footerReference w:type="even" r:id="rId10"/>
      <w:footerReference w:type="default" r:id="rId11"/>
      <w:footnotePr>
        <w:numRestart w:val="eachPage"/>
      </w:footnotePr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FB" w:rsidRDefault="001759FB">
      <w:r>
        <w:separator/>
      </w:r>
    </w:p>
  </w:endnote>
  <w:endnote w:type="continuationSeparator" w:id="0">
    <w:p w:rsidR="001759FB" w:rsidRDefault="0017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A7" w:rsidRDefault="00DA13A7" w:rsidP="00967B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A13A7" w:rsidRDefault="00DA1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A7" w:rsidRPr="006D3545" w:rsidRDefault="00DA13A7" w:rsidP="00967B61">
    <w:pPr>
      <w:pStyle w:val="Footer"/>
      <w:framePr w:wrap="around" w:vAnchor="text" w:hAnchor="margin" w:xAlign="center" w:y="1"/>
      <w:rPr>
        <w:rStyle w:val="PageNumber"/>
        <w:rFonts w:ascii="Traditional Arabic" w:hAnsi="Traditional Arabic" w:cs="Traditional Arabic"/>
      </w:rPr>
    </w:pP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begin"/>
    </w:r>
    <w:r w:rsidRPr="006D3545">
      <w:rPr>
        <w:rStyle w:val="PageNumber"/>
        <w:rFonts w:ascii="Traditional Arabic" w:hAnsi="Traditional Arabic" w:cs="Traditional Arabic"/>
        <w:sz w:val="32"/>
        <w:szCs w:val="32"/>
      </w:rPr>
      <w:instrText xml:space="preserve">PAGE  </w:instrText>
    </w: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separate"/>
    </w:r>
    <w:r w:rsidR="00196296">
      <w:rPr>
        <w:rStyle w:val="PageNumber"/>
        <w:rFonts w:ascii="Traditional Arabic" w:hAnsi="Traditional Arabic" w:cs="Traditional Arabic"/>
        <w:noProof/>
        <w:sz w:val="32"/>
        <w:szCs w:val="32"/>
        <w:rtl/>
      </w:rPr>
      <w:t>8</w:t>
    </w: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end"/>
    </w:r>
  </w:p>
  <w:p w:rsidR="00DA13A7" w:rsidRDefault="00DA1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FB" w:rsidRDefault="001759FB">
      <w:r>
        <w:separator/>
      </w:r>
    </w:p>
  </w:footnote>
  <w:footnote w:type="continuationSeparator" w:id="0">
    <w:p w:rsidR="001759FB" w:rsidRDefault="0017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E55"/>
    <w:multiLevelType w:val="hybridMultilevel"/>
    <w:tmpl w:val="7222F816"/>
    <w:lvl w:ilvl="0" w:tplc="B438739C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D4DD7"/>
    <w:multiLevelType w:val="hybridMultilevel"/>
    <w:tmpl w:val="FB1E40EA"/>
    <w:lvl w:ilvl="0" w:tplc="ED3834F2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E1"/>
    <w:rsid w:val="00000131"/>
    <w:rsid w:val="00031AF6"/>
    <w:rsid w:val="00050D5B"/>
    <w:rsid w:val="00051D89"/>
    <w:rsid w:val="0005555C"/>
    <w:rsid w:val="0005637B"/>
    <w:rsid w:val="00061EF6"/>
    <w:rsid w:val="00062957"/>
    <w:rsid w:val="00073BD7"/>
    <w:rsid w:val="0008475B"/>
    <w:rsid w:val="0009139C"/>
    <w:rsid w:val="0009701B"/>
    <w:rsid w:val="000A4DAB"/>
    <w:rsid w:val="000B27A8"/>
    <w:rsid w:val="000B4042"/>
    <w:rsid w:val="000B4190"/>
    <w:rsid w:val="000B7DF7"/>
    <w:rsid w:val="000C17E0"/>
    <w:rsid w:val="000C6A95"/>
    <w:rsid w:val="000F0374"/>
    <w:rsid w:val="000F38A6"/>
    <w:rsid w:val="000F5BD0"/>
    <w:rsid w:val="00103874"/>
    <w:rsid w:val="00133631"/>
    <w:rsid w:val="00140DFE"/>
    <w:rsid w:val="00142A28"/>
    <w:rsid w:val="00142A2E"/>
    <w:rsid w:val="00150881"/>
    <w:rsid w:val="00157385"/>
    <w:rsid w:val="001726EF"/>
    <w:rsid w:val="00173E1D"/>
    <w:rsid w:val="001759FB"/>
    <w:rsid w:val="001838CF"/>
    <w:rsid w:val="00192278"/>
    <w:rsid w:val="00193DF4"/>
    <w:rsid w:val="00196296"/>
    <w:rsid w:val="00197A2B"/>
    <w:rsid w:val="00197EAA"/>
    <w:rsid w:val="001A0B32"/>
    <w:rsid w:val="001A1E23"/>
    <w:rsid w:val="001A402C"/>
    <w:rsid w:val="001B1F3D"/>
    <w:rsid w:val="001B6B65"/>
    <w:rsid w:val="001E7BAC"/>
    <w:rsid w:val="001F1A1E"/>
    <w:rsid w:val="001F7CDA"/>
    <w:rsid w:val="00202915"/>
    <w:rsid w:val="0021141B"/>
    <w:rsid w:val="00223A9E"/>
    <w:rsid w:val="00223B87"/>
    <w:rsid w:val="002318C8"/>
    <w:rsid w:val="00231BC7"/>
    <w:rsid w:val="00232B88"/>
    <w:rsid w:val="00244813"/>
    <w:rsid w:val="0024618D"/>
    <w:rsid w:val="00250382"/>
    <w:rsid w:val="0025039D"/>
    <w:rsid w:val="00286D49"/>
    <w:rsid w:val="00293F55"/>
    <w:rsid w:val="00295D24"/>
    <w:rsid w:val="002978A7"/>
    <w:rsid w:val="002B116E"/>
    <w:rsid w:val="002B27A9"/>
    <w:rsid w:val="002D4237"/>
    <w:rsid w:val="00306FB9"/>
    <w:rsid w:val="00313F77"/>
    <w:rsid w:val="00316531"/>
    <w:rsid w:val="00346540"/>
    <w:rsid w:val="00347B35"/>
    <w:rsid w:val="003640AD"/>
    <w:rsid w:val="00365360"/>
    <w:rsid w:val="00386AD8"/>
    <w:rsid w:val="00397047"/>
    <w:rsid w:val="003A5558"/>
    <w:rsid w:val="003A6A5B"/>
    <w:rsid w:val="003B2405"/>
    <w:rsid w:val="003B2F7F"/>
    <w:rsid w:val="003B414B"/>
    <w:rsid w:val="003B4B1D"/>
    <w:rsid w:val="003B7C18"/>
    <w:rsid w:val="003C0EC9"/>
    <w:rsid w:val="003C2623"/>
    <w:rsid w:val="003D51CA"/>
    <w:rsid w:val="003E1061"/>
    <w:rsid w:val="003E4050"/>
    <w:rsid w:val="003E7193"/>
    <w:rsid w:val="003F34F7"/>
    <w:rsid w:val="0040386B"/>
    <w:rsid w:val="00411FE8"/>
    <w:rsid w:val="004169A6"/>
    <w:rsid w:val="004245CA"/>
    <w:rsid w:val="0043517D"/>
    <w:rsid w:val="004375F0"/>
    <w:rsid w:val="00452FC9"/>
    <w:rsid w:val="00453A0D"/>
    <w:rsid w:val="00462500"/>
    <w:rsid w:val="00462E50"/>
    <w:rsid w:val="004738C0"/>
    <w:rsid w:val="00477CF9"/>
    <w:rsid w:val="00483E6D"/>
    <w:rsid w:val="004918E6"/>
    <w:rsid w:val="004A30AF"/>
    <w:rsid w:val="004A424B"/>
    <w:rsid w:val="004A4911"/>
    <w:rsid w:val="004A6849"/>
    <w:rsid w:val="004B39A5"/>
    <w:rsid w:val="004C34DF"/>
    <w:rsid w:val="004D331E"/>
    <w:rsid w:val="004D3F1A"/>
    <w:rsid w:val="004E38FC"/>
    <w:rsid w:val="004E3912"/>
    <w:rsid w:val="004E39FC"/>
    <w:rsid w:val="004E5881"/>
    <w:rsid w:val="004F416C"/>
    <w:rsid w:val="004F68A2"/>
    <w:rsid w:val="005130A4"/>
    <w:rsid w:val="00524ECA"/>
    <w:rsid w:val="0053783E"/>
    <w:rsid w:val="00550274"/>
    <w:rsid w:val="00550DDC"/>
    <w:rsid w:val="0055245D"/>
    <w:rsid w:val="00561E60"/>
    <w:rsid w:val="00565227"/>
    <w:rsid w:val="00566573"/>
    <w:rsid w:val="0056694D"/>
    <w:rsid w:val="0057601A"/>
    <w:rsid w:val="005768CD"/>
    <w:rsid w:val="00576E78"/>
    <w:rsid w:val="00581190"/>
    <w:rsid w:val="005933B8"/>
    <w:rsid w:val="0059505F"/>
    <w:rsid w:val="005A3FC3"/>
    <w:rsid w:val="005A584A"/>
    <w:rsid w:val="005C15DB"/>
    <w:rsid w:val="005C7AB6"/>
    <w:rsid w:val="005C7E09"/>
    <w:rsid w:val="005C7F6B"/>
    <w:rsid w:val="005D208B"/>
    <w:rsid w:val="005E6D2E"/>
    <w:rsid w:val="005F287C"/>
    <w:rsid w:val="005F6A7A"/>
    <w:rsid w:val="00607FF2"/>
    <w:rsid w:val="006142A3"/>
    <w:rsid w:val="00621D2A"/>
    <w:rsid w:val="0062352C"/>
    <w:rsid w:val="00640E49"/>
    <w:rsid w:val="0064315A"/>
    <w:rsid w:val="006566C9"/>
    <w:rsid w:val="0067027B"/>
    <w:rsid w:val="006848A8"/>
    <w:rsid w:val="00695AA5"/>
    <w:rsid w:val="0069650D"/>
    <w:rsid w:val="006A4775"/>
    <w:rsid w:val="006B24DA"/>
    <w:rsid w:val="006C38C1"/>
    <w:rsid w:val="006D3545"/>
    <w:rsid w:val="006E1671"/>
    <w:rsid w:val="006E2B50"/>
    <w:rsid w:val="006E5BB8"/>
    <w:rsid w:val="007016D3"/>
    <w:rsid w:val="007118D8"/>
    <w:rsid w:val="00712EF5"/>
    <w:rsid w:val="00726514"/>
    <w:rsid w:val="007305AB"/>
    <w:rsid w:val="007323AE"/>
    <w:rsid w:val="00741022"/>
    <w:rsid w:val="00746043"/>
    <w:rsid w:val="00751B9E"/>
    <w:rsid w:val="00781415"/>
    <w:rsid w:val="007846FC"/>
    <w:rsid w:val="00787492"/>
    <w:rsid w:val="007A39DE"/>
    <w:rsid w:val="007B0AB8"/>
    <w:rsid w:val="007C6394"/>
    <w:rsid w:val="007C6708"/>
    <w:rsid w:val="007C68D0"/>
    <w:rsid w:val="007C7176"/>
    <w:rsid w:val="007E09F7"/>
    <w:rsid w:val="007F10CA"/>
    <w:rsid w:val="007F1482"/>
    <w:rsid w:val="007F250D"/>
    <w:rsid w:val="007F5760"/>
    <w:rsid w:val="0081205B"/>
    <w:rsid w:val="00812C74"/>
    <w:rsid w:val="008201A1"/>
    <w:rsid w:val="0082670F"/>
    <w:rsid w:val="00846662"/>
    <w:rsid w:val="00853DA6"/>
    <w:rsid w:val="00866AD8"/>
    <w:rsid w:val="00871AD1"/>
    <w:rsid w:val="008B72AC"/>
    <w:rsid w:val="008C2738"/>
    <w:rsid w:val="008C5C10"/>
    <w:rsid w:val="008D37F1"/>
    <w:rsid w:val="008E5C33"/>
    <w:rsid w:val="00907864"/>
    <w:rsid w:val="0093371C"/>
    <w:rsid w:val="00940EDE"/>
    <w:rsid w:val="00944CEB"/>
    <w:rsid w:val="00950ED0"/>
    <w:rsid w:val="00951639"/>
    <w:rsid w:val="009614C6"/>
    <w:rsid w:val="0096568B"/>
    <w:rsid w:val="0096755D"/>
    <w:rsid w:val="00967B61"/>
    <w:rsid w:val="00975404"/>
    <w:rsid w:val="00975F32"/>
    <w:rsid w:val="00976746"/>
    <w:rsid w:val="00977EF2"/>
    <w:rsid w:val="0098495E"/>
    <w:rsid w:val="00992344"/>
    <w:rsid w:val="00996BE2"/>
    <w:rsid w:val="009A48F4"/>
    <w:rsid w:val="009A6B25"/>
    <w:rsid w:val="009B028F"/>
    <w:rsid w:val="009C19A2"/>
    <w:rsid w:val="009C2E55"/>
    <w:rsid w:val="009F03C6"/>
    <w:rsid w:val="009F5CFB"/>
    <w:rsid w:val="00A061D4"/>
    <w:rsid w:val="00A071A5"/>
    <w:rsid w:val="00A129B7"/>
    <w:rsid w:val="00A161FB"/>
    <w:rsid w:val="00A1663D"/>
    <w:rsid w:val="00A16A03"/>
    <w:rsid w:val="00A23513"/>
    <w:rsid w:val="00A27F51"/>
    <w:rsid w:val="00A322B3"/>
    <w:rsid w:val="00A37129"/>
    <w:rsid w:val="00A41964"/>
    <w:rsid w:val="00A478F9"/>
    <w:rsid w:val="00A5245A"/>
    <w:rsid w:val="00A76C03"/>
    <w:rsid w:val="00A77F18"/>
    <w:rsid w:val="00A8007D"/>
    <w:rsid w:val="00A802E0"/>
    <w:rsid w:val="00A87C63"/>
    <w:rsid w:val="00A933C4"/>
    <w:rsid w:val="00AA6858"/>
    <w:rsid w:val="00AE5A1B"/>
    <w:rsid w:val="00AF2A1D"/>
    <w:rsid w:val="00B075BD"/>
    <w:rsid w:val="00B31306"/>
    <w:rsid w:val="00B334A5"/>
    <w:rsid w:val="00B547BF"/>
    <w:rsid w:val="00B5495F"/>
    <w:rsid w:val="00BB2BFB"/>
    <w:rsid w:val="00BB3EBA"/>
    <w:rsid w:val="00BB4DA0"/>
    <w:rsid w:val="00BC0D18"/>
    <w:rsid w:val="00BC56ED"/>
    <w:rsid w:val="00BC5F5B"/>
    <w:rsid w:val="00BD5598"/>
    <w:rsid w:val="00BD658D"/>
    <w:rsid w:val="00BE7203"/>
    <w:rsid w:val="00C02629"/>
    <w:rsid w:val="00C07455"/>
    <w:rsid w:val="00C13875"/>
    <w:rsid w:val="00C24337"/>
    <w:rsid w:val="00C279DE"/>
    <w:rsid w:val="00C33375"/>
    <w:rsid w:val="00C42AD2"/>
    <w:rsid w:val="00C60AF1"/>
    <w:rsid w:val="00C60B9C"/>
    <w:rsid w:val="00C66481"/>
    <w:rsid w:val="00C75960"/>
    <w:rsid w:val="00C9084C"/>
    <w:rsid w:val="00CA3E81"/>
    <w:rsid w:val="00CA44E1"/>
    <w:rsid w:val="00CC29CE"/>
    <w:rsid w:val="00CD07FF"/>
    <w:rsid w:val="00CD5B56"/>
    <w:rsid w:val="00CD7D70"/>
    <w:rsid w:val="00D079E1"/>
    <w:rsid w:val="00D12526"/>
    <w:rsid w:val="00D3072F"/>
    <w:rsid w:val="00D316A6"/>
    <w:rsid w:val="00D33AFC"/>
    <w:rsid w:val="00D46C19"/>
    <w:rsid w:val="00D47A40"/>
    <w:rsid w:val="00D501BC"/>
    <w:rsid w:val="00D55779"/>
    <w:rsid w:val="00D77F8B"/>
    <w:rsid w:val="00D8298E"/>
    <w:rsid w:val="00DA13A7"/>
    <w:rsid w:val="00DA7AAF"/>
    <w:rsid w:val="00DB49DD"/>
    <w:rsid w:val="00DD3B90"/>
    <w:rsid w:val="00DD6A5A"/>
    <w:rsid w:val="00DE545A"/>
    <w:rsid w:val="00DE5C65"/>
    <w:rsid w:val="00DF00B3"/>
    <w:rsid w:val="00E047FC"/>
    <w:rsid w:val="00E16319"/>
    <w:rsid w:val="00E5460E"/>
    <w:rsid w:val="00E64875"/>
    <w:rsid w:val="00E82A3C"/>
    <w:rsid w:val="00E83810"/>
    <w:rsid w:val="00E97D69"/>
    <w:rsid w:val="00EA7D5A"/>
    <w:rsid w:val="00EC45AC"/>
    <w:rsid w:val="00ED11D6"/>
    <w:rsid w:val="00EE061E"/>
    <w:rsid w:val="00EF60E8"/>
    <w:rsid w:val="00F01B24"/>
    <w:rsid w:val="00F02682"/>
    <w:rsid w:val="00F02E8B"/>
    <w:rsid w:val="00F075A2"/>
    <w:rsid w:val="00F1330C"/>
    <w:rsid w:val="00F14F87"/>
    <w:rsid w:val="00F20432"/>
    <w:rsid w:val="00F50B6A"/>
    <w:rsid w:val="00F5115A"/>
    <w:rsid w:val="00F727C8"/>
    <w:rsid w:val="00F72903"/>
    <w:rsid w:val="00F73B0C"/>
    <w:rsid w:val="00F7500C"/>
    <w:rsid w:val="00FA103E"/>
    <w:rsid w:val="00FA2C9A"/>
    <w:rsid w:val="00FB7D85"/>
    <w:rsid w:val="00FC1F79"/>
    <w:rsid w:val="00FC2A57"/>
    <w:rsid w:val="00FC4587"/>
    <w:rsid w:val="00FE550C"/>
    <w:rsid w:val="00FF5415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1D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1639"/>
    <w:rPr>
      <w:sz w:val="20"/>
      <w:szCs w:val="20"/>
    </w:rPr>
  </w:style>
  <w:style w:type="character" w:styleId="FootnoteReference">
    <w:name w:val="footnote reference"/>
    <w:semiHidden/>
    <w:rsid w:val="00951639"/>
    <w:rPr>
      <w:vertAlign w:val="superscript"/>
    </w:rPr>
  </w:style>
  <w:style w:type="table" w:styleId="TableGrid">
    <w:name w:val="Table Grid"/>
    <w:basedOn w:val="TableNormal"/>
    <w:rsid w:val="00FF54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7F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7F8B"/>
  </w:style>
  <w:style w:type="paragraph" w:styleId="BalloonText">
    <w:name w:val="Balloon Text"/>
    <w:basedOn w:val="Normal"/>
    <w:link w:val="BalloonTextChar"/>
    <w:rsid w:val="00B549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49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1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16E"/>
  </w:style>
  <w:style w:type="paragraph" w:styleId="CommentSubject">
    <w:name w:val="annotation subject"/>
    <w:basedOn w:val="CommentText"/>
    <w:next w:val="CommentText"/>
    <w:link w:val="CommentSubjectChar"/>
    <w:rsid w:val="002B116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B116E"/>
    <w:rPr>
      <w:b/>
      <w:bCs/>
    </w:rPr>
  </w:style>
  <w:style w:type="paragraph" w:styleId="ListParagraph">
    <w:name w:val="List Paragraph"/>
    <w:basedOn w:val="Normal"/>
    <w:uiPriority w:val="34"/>
    <w:qFormat/>
    <w:rsid w:val="00E97D6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Header">
    <w:name w:val="header"/>
    <w:basedOn w:val="Normal"/>
    <w:link w:val="HeaderChar"/>
    <w:rsid w:val="006D3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35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1D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1639"/>
    <w:rPr>
      <w:sz w:val="20"/>
      <w:szCs w:val="20"/>
    </w:rPr>
  </w:style>
  <w:style w:type="character" w:styleId="FootnoteReference">
    <w:name w:val="footnote reference"/>
    <w:semiHidden/>
    <w:rsid w:val="00951639"/>
    <w:rPr>
      <w:vertAlign w:val="superscript"/>
    </w:rPr>
  </w:style>
  <w:style w:type="table" w:styleId="TableGrid">
    <w:name w:val="Table Grid"/>
    <w:basedOn w:val="TableNormal"/>
    <w:rsid w:val="00FF54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7F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7F8B"/>
  </w:style>
  <w:style w:type="paragraph" w:styleId="BalloonText">
    <w:name w:val="Balloon Text"/>
    <w:basedOn w:val="Normal"/>
    <w:link w:val="BalloonTextChar"/>
    <w:rsid w:val="00B549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49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1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16E"/>
  </w:style>
  <w:style w:type="paragraph" w:styleId="CommentSubject">
    <w:name w:val="annotation subject"/>
    <w:basedOn w:val="CommentText"/>
    <w:next w:val="CommentText"/>
    <w:link w:val="CommentSubjectChar"/>
    <w:rsid w:val="002B116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B116E"/>
    <w:rPr>
      <w:b/>
      <w:bCs/>
    </w:rPr>
  </w:style>
  <w:style w:type="paragraph" w:styleId="ListParagraph">
    <w:name w:val="List Paragraph"/>
    <w:basedOn w:val="Normal"/>
    <w:uiPriority w:val="34"/>
    <w:qFormat/>
    <w:rsid w:val="00E97D6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Header">
    <w:name w:val="header"/>
    <w:basedOn w:val="Normal"/>
    <w:link w:val="HeaderChar"/>
    <w:rsid w:val="006D3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35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AFEF-EA3E-4450-A156-DFD59C13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813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User</cp:lastModifiedBy>
  <cp:revision>10</cp:revision>
  <cp:lastPrinted>2012-10-08T08:51:00Z</cp:lastPrinted>
  <dcterms:created xsi:type="dcterms:W3CDTF">2020-08-09T10:36:00Z</dcterms:created>
  <dcterms:modified xsi:type="dcterms:W3CDTF">2020-08-17T07:57:00Z</dcterms:modified>
</cp:coreProperties>
</file>