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EE3" w:rsidRPr="009071DE" w:rsidRDefault="00D96EE3" w:rsidP="00E02CF0">
      <w:pPr>
        <w:spacing w:after="0" w:line="240" w:lineRule="auto"/>
        <w:ind w:left="-90"/>
        <w:jc w:val="center"/>
        <w:rPr>
          <w:rFonts w:ascii="Sakkal Majalla" w:hAnsi="Sakkal Majalla" w:cs="Sakkal Majalla"/>
          <w:b/>
          <w:bCs/>
          <w:sz w:val="16"/>
          <w:szCs w:val="16"/>
          <w:rtl/>
        </w:rPr>
      </w:pPr>
    </w:p>
    <w:tbl>
      <w:tblPr>
        <w:tblStyle w:val="TableGrid"/>
        <w:bidiVisual/>
        <w:tblW w:w="14790" w:type="dxa"/>
        <w:jc w:val="center"/>
        <w:tblLook w:val="04A0" w:firstRow="1" w:lastRow="0" w:firstColumn="1" w:lastColumn="0" w:noHBand="0" w:noVBand="1"/>
      </w:tblPr>
      <w:tblGrid>
        <w:gridCol w:w="1879"/>
        <w:gridCol w:w="3786"/>
        <w:gridCol w:w="2391"/>
        <w:gridCol w:w="847"/>
        <w:gridCol w:w="816"/>
        <w:gridCol w:w="818"/>
        <w:gridCol w:w="851"/>
        <w:gridCol w:w="1984"/>
        <w:gridCol w:w="1418"/>
      </w:tblGrid>
      <w:tr w:rsidR="009071DE" w:rsidRPr="005C1AC8" w:rsidTr="009071DE">
        <w:trPr>
          <w:trHeight w:val="488"/>
          <w:tblHeader/>
          <w:jc w:val="center"/>
        </w:trPr>
        <w:tc>
          <w:tcPr>
            <w:tcW w:w="1879" w:type="dxa"/>
            <w:vMerge w:val="restart"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3786" w:type="dxa"/>
            <w:vMerge w:val="restart"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391" w:type="dxa"/>
            <w:vMerge w:val="restart"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التخصص / المسار</w:t>
            </w:r>
          </w:p>
        </w:tc>
        <w:tc>
          <w:tcPr>
            <w:tcW w:w="3332" w:type="dxa"/>
            <w:gridSpan w:val="4"/>
            <w:shd w:val="clear" w:color="auto" w:fill="DEEAF6" w:themeFill="accent1" w:themeFillTint="33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أعداد المقاعد لمرحلة الماجستير</w:t>
            </w:r>
          </w:p>
        </w:tc>
        <w:tc>
          <w:tcPr>
            <w:tcW w:w="1984" w:type="dxa"/>
            <w:vMerge w:val="restart"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توصية مجلس القسم</w:t>
            </w:r>
          </w:p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418" w:type="dxa"/>
            <w:vMerge w:val="restart"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يعتمد رئيس القسم</w:t>
            </w:r>
          </w:p>
        </w:tc>
      </w:tr>
      <w:tr w:rsidR="009071DE" w:rsidRPr="005C1AC8" w:rsidTr="009071DE">
        <w:trPr>
          <w:trHeight w:val="60"/>
          <w:tblHeader/>
          <w:jc w:val="center"/>
        </w:trPr>
        <w:tc>
          <w:tcPr>
            <w:tcW w:w="1879" w:type="dxa"/>
            <w:vMerge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786" w:type="dxa"/>
            <w:vMerge/>
            <w:shd w:val="clear" w:color="auto" w:fill="DEEAF6" w:themeFill="accent1" w:themeFillTint="33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391" w:type="dxa"/>
            <w:vMerge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663" w:type="dxa"/>
            <w:gridSpan w:val="2"/>
            <w:shd w:val="clear" w:color="auto" w:fill="DEEAF6" w:themeFill="accent1" w:themeFillTint="33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مقررات ورسالة</w:t>
            </w:r>
          </w:p>
        </w:tc>
        <w:tc>
          <w:tcPr>
            <w:tcW w:w="1669" w:type="dxa"/>
            <w:gridSpan w:val="2"/>
            <w:shd w:val="clear" w:color="auto" w:fill="DEEAF6" w:themeFill="accent1" w:themeFillTint="33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مقررات دراسية</w:t>
            </w:r>
          </w:p>
        </w:tc>
        <w:tc>
          <w:tcPr>
            <w:tcW w:w="1984" w:type="dxa"/>
            <w:vMerge/>
            <w:shd w:val="clear" w:color="auto" w:fill="DEEAF6" w:themeFill="accent1" w:themeFillTint="33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418" w:type="dxa"/>
            <w:vMerge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9071DE" w:rsidRPr="005C1AC8" w:rsidTr="009071DE">
        <w:trPr>
          <w:trHeight w:val="247"/>
          <w:tblHeader/>
          <w:jc w:val="center"/>
        </w:trPr>
        <w:tc>
          <w:tcPr>
            <w:tcW w:w="1879" w:type="dxa"/>
            <w:vMerge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786" w:type="dxa"/>
            <w:vMerge/>
            <w:shd w:val="clear" w:color="auto" w:fill="DEEAF6" w:themeFill="accent1" w:themeFillTint="33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391" w:type="dxa"/>
            <w:vMerge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47" w:type="dxa"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16" w:type="dxa"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818" w:type="dxa"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1984" w:type="dxa"/>
            <w:vMerge/>
            <w:shd w:val="clear" w:color="auto" w:fill="DEEAF6" w:themeFill="accent1" w:themeFillTint="33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418" w:type="dxa"/>
            <w:vMerge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4F64F6" w:rsidRPr="005C1AC8" w:rsidTr="009071DE">
        <w:trPr>
          <w:trHeight w:val="489"/>
          <w:jc w:val="center"/>
        </w:trPr>
        <w:tc>
          <w:tcPr>
            <w:tcW w:w="1879" w:type="dxa"/>
            <w:vAlign w:val="center"/>
          </w:tcPr>
          <w:p w:rsidR="002474A1" w:rsidRPr="002474A1" w:rsidRDefault="002474A1" w:rsidP="002474A1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474A1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العقاقير</w:t>
            </w:r>
          </w:p>
        </w:tc>
        <w:tc>
          <w:tcPr>
            <w:tcW w:w="3786" w:type="dxa"/>
            <w:vAlign w:val="center"/>
          </w:tcPr>
          <w:p w:rsidR="002474A1" w:rsidRPr="002474A1" w:rsidRDefault="002474A1" w:rsidP="002474A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474A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ماجستير العلوم في الصيدلة (العقاقير)</w:t>
            </w:r>
          </w:p>
        </w:tc>
        <w:tc>
          <w:tcPr>
            <w:tcW w:w="2391" w:type="dxa"/>
            <w:vAlign w:val="center"/>
          </w:tcPr>
          <w:p w:rsidR="002474A1" w:rsidRDefault="002474A1" w:rsidP="002474A1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CA35C7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العقاقير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2474A1" w:rsidRPr="005C1AC8" w:rsidRDefault="002474A1" w:rsidP="002474A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2474A1" w:rsidRPr="005C1AC8" w:rsidRDefault="002474A1" w:rsidP="002474A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2474A1" w:rsidRPr="00072B96" w:rsidRDefault="002474A1" w:rsidP="002474A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72B96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74A1" w:rsidRPr="00072B96" w:rsidRDefault="002474A1" w:rsidP="002474A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72B96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984" w:type="dxa"/>
            <w:vAlign w:val="center"/>
          </w:tcPr>
          <w:p w:rsidR="002474A1" w:rsidRPr="005C1AC8" w:rsidRDefault="002474A1" w:rsidP="002474A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418" w:type="dxa"/>
            <w:vAlign w:val="center"/>
          </w:tcPr>
          <w:p w:rsidR="002474A1" w:rsidRPr="005C1AC8" w:rsidRDefault="002474A1" w:rsidP="002474A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4F64F6" w:rsidRPr="005C1AC8" w:rsidTr="009071DE">
        <w:trPr>
          <w:trHeight w:val="489"/>
          <w:jc w:val="center"/>
        </w:trPr>
        <w:tc>
          <w:tcPr>
            <w:tcW w:w="1879" w:type="dxa"/>
            <w:vMerge w:val="restart"/>
            <w:vAlign w:val="center"/>
          </w:tcPr>
          <w:p w:rsidR="002474A1" w:rsidRPr="002474A1" w:rsidRDefault="002474A1" w:rsidP="002474A1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474A1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الكيمياء</w:t>
            </w:r>
            <w:r w:rsidRPr="002474A1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2474A1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الصيدلية</w:t>
            </w:r>
          </w:p>
        </w:tc>
        <w:tc>
          <w:tcPr>
            <w:tcW w:w="3786" w:type="dxa"/>
            <w:vMerge w:val="restart"/>
            <w:vAlign w:val="center"/>
          </w:tcPr>
          <w:p w:rsidR="002474A1" w:rsidRPr="002474A1" w:rsidRDefault="002474A1" w:rsidP="002474A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474A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ماجستير العلوم في الكيمياء الصيدلية</w:t>
            </w:r>
          </w:p>
        </w:tc>
        <w:tc>
          <w:tcPr>
            <w:tcW w:w="2391" w:type="dxa"/>
            <w:vAlign w:val="center"/>
          </w:tcPr>
          <w:p w:rsidR="002474A1" w:rsidRPr="00FD0DF8" w:rsidRDefault="002474A1" w:rsidP="002474A1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FD0DF8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الكيمياء الدوائية 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2474A1" w:rsidRPr="005C1AC8" w:rsidRDefault="002474A1" w:rsidP="002474A1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2474A1" w:rsidRPr="005C1AC8" w:rsidRDefault="002474A1" w:rsidP="002474A1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2474A1" w:rsidRPr="00072B96" w:rsidRDefault="002474A1" w:rsidP="002474A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72B96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74A1" w:rsidRPr="00072B96" w:rsidRDefault="002474A1" w:rsidP="002474A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72B96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984" w:type="dxa"/>
            <w:vMerge w:val="restart"/>
            <w:vAlign w:val="center"/>
          </w:tcPr>
          <w:p w:rsidR="002474A1" w:rsidRPr="005C1AC8" w:rsidRDefault="002474A1" w:rsidP="002474A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474A1" w:rsidRPr="005C1AC8" w:rsidRDefault="002474A1" w:rsidP="002474A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4F64F6" w:rsidRPr="005C1AC8" w:rsidTr="009071DE">
        <w:trPr>
          <w:trHeight w:val="602"/>
          <w:jc w:val="center"/>
        </w:trPr>
        <w:tc>
          <w:tcPr>
            <w:tcW w:w="1879" w:type="dxa"/>
            <w:vMerge/>
            <w:vAlign w:val="center"/>
          </w:tcPr>
          <w:p w:rsidR="002474A1" w:rsidRPr="002474A1" w:rsidRDefault="002474A1" w:rsidP="002474A1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6" w:type="dxa"/>
            <w:vMerge/>
            <w:vAlign w:val="center"/>
          </w:tcPr>
          <w:p w:rsidR="002474A1" w:rsidRPr="002474A1" w:rsidRDefault="002474A1" w:rsidP="002474A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1" w:type="dxa"/>
            <w:vAlign w:val="center"/>
          </w:tcPr>
          <w:p w:rsidR="002474A1" w:rsidRPr="00FD0DF8" w:rsidRDefault="002474A1" w:rsidP="002474A1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FD0DF8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الكيمياء التحليلية الصيدلية 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2474A1" w:rsidRPr="00072B96" w:rsidRDefault="002474A1" w:rsidP="002474A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2474A1" w:rsidRPr="00072B96" w:rsidRDefault="002474A1" w:rsidP="002474A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2474A1" w:rsidRPr="00072B96" w:rsidRDefault="002474A1" w:rsidP="002474A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72B96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74A1" w:rsidRPr="00072B96" w:rsidRDefault="002474A1" w:rsidP="002474A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72B96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984" w:type="dxa"/>
            <w:vMerge/>
            <w:vAlign w:val="center"/>
          </w:tcPr>
          <w:p w:rsidR="002474A1" w:rsidRPr="005C1AC8" w:rsidRDefault="002474A1" w:rsidP="002474A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418" w:type="dxa"/>
            <w:vMerge/>
            <w:vAlign w:val="center"/>
          </w:tcPr>
          <w:p w:rsidR="002474A1" w:rsidRPr="005C1AC8" w:rsidRDefault="002474A1" w:rsidP="002474A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4F64F6" w:rsidRPr="005C1AC8" w:rsidTr="009071DE">
        <w:trPr>
          <w:trHeight w:val="488"/>
          <w:jc w:val="center"/>
        </w:trPr>
        <w:tc>
          <w:tcPr>
            <w:tcW w:w="1879" w:type="dxa"/>
            <w:vMerge w:val="restart"/>
            <w:vAlign w:val="center"/>
          </w:tcPr>
          <w:p w:rsidR="002474A1" w:rsidRPr="002474A1" w:rsidRDefault="002474A1" w:rsidP="002474A1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474A1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علم الأدوية والسموم</w:t>
            </w:r>
          </w:p>
        </w:tc>
        <w:tc>
          <w:tcPr>
            <w:tcW w:w="3786" w:type="dxa"/>
            <w:vAlign w:val="center"/>
          </w:tcPr>
          <w:p w:rsidR="002474A1" w:rsidRPr="002474A1" w:rsidRDefault="002474A1" w:rsidP="002474A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474A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ماجستير العلوم في الصيدلة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474A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(علم الأدوية)</w:t>
            </w:r>
          </w:p>
        </w:tc>
        <w:tc>
          <w:tcPr>
            <w:tcW w:w="2391" w:type="dxa"/>
            <w:vAlign w:val="center"/>
          </w:tcPr>
          <w:p w:rsidR="002474A1" w:rsidRDefault="002474A1" w:rsidP="002474A1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FD0DF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FD0DF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علم</w:t>
            </w:r>
            <w:r w:rsidRPr="00FD0DF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FD0DF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الأدوية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2474A1" w:rsidRPr="00072B96" w:rsidRDefault="002474A1" w:rsidP="002474A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2474A1" w:rsidRPr="00072B96" w:rsidRDefault="002474A1" w:rsidP="002474A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2474A1" w:rsidRPr="00072B96" w:rsidRDefault="002474A1" w:rsidP="002474A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72B96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74A1" w:rsidRPr="00072B96" w:rsidRDefault="002474A1" w:rsidP="002474A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72B96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984" w:type="dxa"/>
            <w:vMerge/>
            <w:vAlign w:val="center"/>
          </w:tcPr>
          <w:p w:rsidR="002474A1" w:rsidRPr="005C1AC8" w:rsidRDefault="002474A1" w:rsidP="002474A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418" w:type="dxa"/>
            <w:vMerge/>
            <w:vAlign w:val="center"/>
          </w:tcPr>
          <w:p w:rsidR="002474A1" w:rsidRPr="005C1AC8" w:rsidRDefault="002474A1" w:rsidP="002474A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4F64F6" w:rsidRPr="005C1AC8" w:rsidTr="009071DE">
        <w:trPr>
          <w:trHeight w:val="488"/>
          <w:jc w:val="center"/>
        </w:trPr>
        <w:tc>
          <w:tcPr>
            <w:tcW w:w="1879" w:type="dxa"/>
            <w:vMerge/>
            <w:vAlign w:val="center"/>
          </w:tcPr>
          <w:p w:rsidR="002474A1" w:rsidRPr="002474A1" w:rsidRDefault="002474A1" w:rsidP="002474A1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6" w:type="dxa"/>
            <w:vAlign w:val="center"/>
          </w:tcPr>
          <w:p w:rsidR="002474A1" w:rsidRPr="002474A1" w:rsidRDefault="002474A1" w:rsidP="002474A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474A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ماجستير العلوم في الصيدلة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474A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(علم السموم)</w:t>
            </w:r>
          </w:p>
        </w:tc>
        <w:tc>
          <w:tcPr>
            <w:tcW w:w="2391" w:type="dxa"/>
            <w:vAlign w:val="center"/>
          </w:tcPr>
          <w:p w:rsidR="002474A1" w:rsidRDefault="002474A1" w:rsidP="002474A1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FD0DF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علم</w:t>
            </w:r>
            <w:r w:rsidRPr="00FD0DF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FD0DF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السموم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2474A1" w:rsidRPr="00072B96" w:rsidRDefault="002474A1" w:rsidP="002474A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2474A1" w:rsidRPr="00072B96" w:rsidRDefault="002474A1" w:rsidP="002474A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2474A1" w:rsidRPr="00072B96" w:rsidRDefault="002474A1" w:rsidP="002474A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72B96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74A1" w:rsidRPr="00072B96" w:rsidRDefault="002474A1" w:rsidP="002474A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72B96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984" w:type="dxa"/>
            <w:vAlign w:val="center"/>
          </w:tcPr>
          <w:p w:rsidR="002474A1" w:rsidRPr="005C1AC8" w:rsidRDefault="002474A1" w:rsidP="002474A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418" w:type="dxa"/>
            <w:vAlign w:val="center"/>
          </w:tcPr>
          <w:p w:rsidR="002474A1" w:rsidRPr="005C1AC8" w:rsidRDefault="002474A1" w:rsidP="002474A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4F64F6" w:rsidRPr="005C1AC8" w:rsidTr="009071DE">
        <w:trPr>
          <w:trHeight w:val="488"/>
          <w:jc w:val="center"/>
        </w:trPr>
        <w:tc>
          <w:tcPr>
            <w:tcW w:w="1879" w:type="dxa"/>
            <w:vAlign w:val="center"/>
          </w:tcPr>
          <w:p w:rsidR="002474A1" w:rsidRPr="002474A1" w:rsidRDefault="002474A1" w:rsidP="002474A1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474A1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الصيدلانيات</w:t>
            </w:r>
          </w:p>
        </w:tc>
        <w:tc>
          <w:tcPr>
            <w:tcW w:w="3786" w:type="dxa"/>
            <w:vAlign w:val="center"/>
          </w:tcPr>
          <w:p w:rsidR="002474A1" w:rsidRPr="002474A1" w:rsidRDefault="002474A1" w:rsidP="002474A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474A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ماجستير العلوم في الصيدلانيات</w:t>
            </w:r>
          </w:p>
        </w:tc>
        <w:tc>
          <w:tcPr>
            <w:tcW w:w="2391" w:type="dxa"/>
            <w:vAlign w:val="center"/>
          </w:tcPr>
          <w:p w:rsidR="002474A1" w:rsidRDefault="002474A1" w:rsidP="002474A1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FD0DF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الصيدلانيات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2474A1" w:rsidRPr="00072B96" w:rsidRDefault="002474A1" w:rsidP="002474A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2474A1" w:rsidRPr="00072B96" w:rsidRDefault="002474A1" w:rsidP="002474A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2474A1" w:rsidRPr="00072B96" w:rsidRDefault="002474A1" w:rsidP="002474A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72B96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74A1" w:rsidRPr="00072B96" w:rsidRDefault="002474A1" w:rsidP="002474A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72B96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984" w:type="dxa"/>
            <w:vAlign w:val="center"/>
          </w:tcPr>
          <w:p w:rsidR="002474A1" w:rsidRPr="005C1AC8" w:rsidRDefault="002474A1" w:rsidP="002474A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418" w:type="dxa"/>
            <w:vAlign w:val="center"/>
          </w:tcPr>
          <w:p w:rsidR="002474A1" w:rsidRPr="005C1AC8" w:rsidRDefault="002474A1" w:rsidP="002474A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9071DE" w:rsidRPr="005C1AC8" w:rsidTr="009071DE">
        <w:trPr>
          <w:trHeight w:val="488"/>
          <w:jc w:val="center"/>
        </w:trPr>
        <w:tc>
          <w:tcPr>
            <w:tcW w:w="1879" w:type="dxa"/>
            <w:vMerge w:val="restart"/>
            <w:vAlign w:val="center"/>
          </w:tcPr>
          <w:p w:rsidR="009071DE" w:rsidRPr="002474A1" w:rsidRDefault="009071DE" w:rsidP="002474A1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474A1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الصيدلة الإكلينيكية</w:t>
            </w:r>
          </w:p>
        </w:tc>
        <w:tc>
          <w:tcPr>
            <w:tcW w:w="3786" w:type="dxa"/>
            <w:vAlign w:val="center"/>
          </w:tcPr>
          <w:p w:rsidR="009071DE" w:rsidRPr="002474A1" w:rsidRDefault="009071DE" w:rsidP="002474A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474A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ماجستير العلوم في الصيدلة (الصيدلة الاكلينيكية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391" w:type="dxa"/>
            <w:vAlign w:val="center"/>
          </w:tcPr>
          <w:p w:rsidR="009071DE" w:rsidRDefault="009071DE" w:rsidP="002474A1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FD0DF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الصيدلة</w:t>
            </w:r>
            <w:r w:rsidRPr="00FD0DF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FD0DF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الاكلينيكية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071DE" w:rsidRPr="00072B96" w:rsidRDefault="009071DE" w:rsidP="002474A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72B96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71DE" w:rsidRPr="00072B96" w:rsidRDefault="009071DE" w:rsidP="002474A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72B96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9071DE" w:rsidRPr="005C1AC8" w:rsidRDefault="009071DE" w:rsidP="002474A1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71DE" w:rsidRPr="005C1AC8" w:rsidRDefault="009071DE" w:rsidP="002474A1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071DE" w:rsidRPr="005C1AC8" w:rsidRDefault="009071DE" w:rsidP="002474A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418" w:type="dxa"/>
            <w:vAlign w:val="center"/>
          </w:tcPr>
          <w:p w:rsidR="009071DE" w:rsidRPr="005C1AC8" w:rsidRDefault="009071DE" w:rsidP="002474A1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9071DE" w:rsidRPr="005C1AC8" w:rsidTr="009071DE">
        <w:trPr>
          <w:trHeight w:val="488"/>
          <w:jc w:val="center"/>
        </w:trPr>
        <w:tc>
          <w:tcPr>
            <w:tcW w:w="1879" w:type="dxa"/>
            <w:vMerge/>
            <w:vAlign w:val="center"/>
          </w:tcPr>
          <w:p w:rsidR="009071DE" w:rsidRPr="002474A1" w:rsidRDefault="009071DE" w:rsidP="009071D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6" w:type="dxa"/>
            <w:vAlign w:val="center"/>
          </w:tcPr>
          <w:p w:rsidR="009071DE" w:rsidRPr="002474A1" w:rsidRDefault="009071DE" w:rsidP="009071D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31A5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ماجستير العلوم في مخرجات الرعاية الصيدلية وسياساتها</w:t>
            </w:r>
          </w:p>
        </w:tc>
        <w:tc>
          <w:tcPr>
            <w:tcW w:w="2391" w:type="dxa"/>
            <w:vAlign w:val="center"/>
          </w:tcPr>
          <w:p w:rsidR="009071DE" w:rsidRDefault="009071DE" w:rsidP="009071DE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931A5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مخرجات الرعاية الصيدلية وسياساتها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071DE" w:rsidRPr="00072B96" w:rsidRDefault="009071DE" w:rsidP="009071D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72B96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71DE" w:rsidRPr="00072B96" w:rsidRDefault="009071DE" w:rsidP="009071D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72B96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9071DE" w:rsidRPr="005C1AC8" w:rsidRDefault="009071DE" w:rsidP="009071DE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71DE" w:rsidRPr="005C1AC8" w:rsidRDefault="009071DE" w:rsidP="009071DE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071DE" w:rsidRPr="005C1AC8" w:rsidRDefault="009071DE" w:rsidP="009071DE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418" w:type="dxa"/>
            <w:vAlign w:val="center"/>
          </w:tcPr>
          <w:p w:rsidR="009071DE" w:rsidRPr="005C1AC8" w:rsidRDefault="009071DE" w:rsidP="009071DE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</w:tbl>
    <w:p w:rsidR="00814B67" w:rsidRPr="009071DE" w:rsidRDefault="00814B67" w:rsidP="00E02CF0">
      <w:pPr>
        <w:bidi/>
        <w:rPr>
          <w:sz w:val="20"/>
          <w:szCs w:val="20"/>
          <w:rtl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5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0"/>
        <w:gridCol w:w="1620"/>
        <w:gridCol w:w="1716"/>
        <w:gridCol w:w="5127"/>
      </w:tblGrid>
      <w:tr w:rsidR="00FA34CD" w:rsidRPr="00AF4F6F" w:rsidTr="004F64F6">
        <w:tc>
          <w:tcPr>
            <w:tcW w:w="6120" w:type="dxa"/>
            <w:tcBorders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تأييد مجلس الكلية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FA34CD" w:rsidRPr="00AF4F6F" w:rsidTr="004F64F6">
        <w:tc>
          <w:tcPr>
            <w:tcW w:w="6120" w:type="dxa"/>
            <w:tcBorders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FA34CD" w:rsidRPr="00AF4F6F" w:rsidTr="004F64F6">
        <w:trPr>
          <w:trHeight w:val="70"/>
        </w:trPr>
        <w:tc>
          <w:tcPr>
            <w:tcW w:w="6120" w:type="dxa"/>
            <w:tcBorders>
              <w:right w:val="single" w:sz="4" w:space="0" w:color="auto"/>
            </w:tcBorders>
            <w:vAlign w:val="center"/>
          </w:tcPr>
          <w:p w:rsidR="00FA34CD" w:rsidRPr="004F64F6" w:rsidRDefault="00FA34CD" w:rsidP="002474A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F64F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وكيل </w:t>
            </w:r>
            <w:r w:rsidR="006379CF" w:rsidRPr="004F64F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كلية </w:t>
            </w:r>
            <w:r w:rsidR="009071DE" w:rsidRPr="004F64F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الصيدلة للدراسات</w:t>
            </w:r>
            <w:r w:rsidRPr="004F64F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العليا والبحث العلمي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4F64F6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4F64F6" w:rsidRDefault="00FA34CD" w:rsidP="004F64F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27" w:type="dxa"/>
            <w:tcBorders>
              <w:left w:val="single" w:sz="4" w:space="0" w:color="auto"/>
            </w:tcBorders>
            <w:vAlign w:val="center"/>
          </w:tcPr>
          <w:p w:rsidR="00FA34CD" w:rsidRPr="004F64F6" w:rsidRDefault="00FA34CD" w:rsidP="002965C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F64F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عميد</w:t>
            </w:r>
            <w:r w:rsidR="00B50D72" w:rsidRPr="004F64F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كلية</w:t>
            </w:r>
            <w:r w:rsidR="006379CF" w:rsidRPr="004F64F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="00E02CF0" w:rsidRPr="004F64F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2965C9" w:rsidRPr="004F64F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الصيدلة</w:t>
            </w:r>
          </w:p>
        </w:tc>
      </w:tr>
    </w:tbl>
    <w:p w:rsidR="00FA34CD" w:rsidRPr="009071DE" w:rsidRDefault="00FA34CD" w:rsidP="004F64F6">
      <w:pPr>
        <w:bidi/>
        <w:rPr>
          <w:sz w:val="16"/>
          <w:szCs w:val="16"/>
        </w:rPr>
      </w:pPr>
    </w:p>
    <w:sectPr w:rsidR="00FA34CD" w:rsidRPr="009071DE" w:rsidSect="001F10F8">
      <w:headerReference w:type="default" r:id="rId7"/>
      <w:footerReference w:type="default" r:id="rId8"/>
      <w:pgSz w:w="15840" w:h="12240" w:orient="landscape"/>
      <w:pgMar w:top="1440" w:right="900" w:bottom="720" w:left="720" w:header="720" w:footer="9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5F0" w:rsidRDefault="003C45F0" w:rsidP="001F10F8">
      <w:pPr>
        <w:spacing w:after="0" w:line="240" w:lineRule="auto"/>
      </w:pPr>
      <w:r>
        <w:separator/>
      </w:r>
    </w:p>
  </w:endnote>
  <w:endnote w:type="continuationSeparator" w:id="0">
    <w:p w:rsidR="003C45F0" w:rsidRDefault="003C45F0" w:rsidP="001F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0F8" w:rsidRPr="001F10F8" w:rsidRDefault="001F10F8" w:rsidP="001F10F8">
    <w:pPr>
      <w:tabs>
        <w:tab w:val="center" w:pos="4153"/>
        <w:tab w:val="right" w:pos="8448"/>
      </w:tabs>
      <w:bidi/>
      <w:spacing w:after="0" w:line="240" w:lineRule="auto"/>
      <w:jc w:val="both"/>
      <w:rPr>
        <w:rFonts w:ascii="Traditional Arabic" w:eastAsia="Times New Roman" w:hAnsi="Traditional Arabic" w:cs="Traditional Arabic"/>
        <w:b/>
        <w:bCs/>
        <w:sz w:val="18"/>
        <w:szCs w:val="18"/>
        <w:rtl/>
      </w:rPr>
    </w:pPr>
    <w:r w:rsidRPr="001F10F8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ـــــــــــــــــــــــــــــــــــــــــــــــــــــــــــــــــــــــــــــــــــــــــــــــــــــــــــــــــــــــــــــ</w:t>
    </w:r>
  </w:p>
  <w:p w:rsidR="001F10F8" w:rsidRPr="001F10F8" w:rsidRDefault="001F10F8" w:rsidP="001F10F8">
    <w:pPr>
      <w:tabs>
        <w:tab w:val="center" w:pos="4153"/>
        <w:tab w:val="right" w:pos="8448"/>
      </w:tabs>
      <w:bidi/>
      <w:spacing w:after="0" w:line="240" w:lineRule="auto"/>
      <w:jc w:val="both"/>
      <w:rPr>
        <w:rFonts w:ascii="Traditional Arabic" w:eastAsia="Times New Roman" w:hAnsi="Traditional Arabic" w:cs="Traditional Arabic"/>
        <w:b/>
        <w:bCs/>
        <w:sz w:val="18"/>
        <w:szCs w:val="18"/>
      </w:rPr>
    </w:pPr>
    <w:r w:rsidRPr="001F10F8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إصدار رقم </w:t>
    </w:r>
    <w:r w:rsidRPr="001F10F8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</w:t>
    </w:r>
    <w:r w:rsidRPr="001F10F8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(</w:t>
    </w:r>
    <w:r w:rsidRPr="001F10F8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</w:t>
    </w:r>
    <w:r w:rsidR="00D96EE3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4</w:t>
    </w:r>
    <w:r w:rsidRPr="001F10F8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/</w:t>
    </w:r>
    <w:r w:rsidRPr="001F10F8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11</w:t>
    </w:r>
    <w:r w:rsidRPr="001F10F8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/14</w:t>
    </w:r>
    <w:r w:rsidRPr="001F10F8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4</w:t>
    </w:r>
    <w:r w:rsidR="00D96EE3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5</w:t>
    </w:r>
    <w:r w:rsidRPr="001F10F8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</w:t>
    </w:r>
    <w:proofErr w:type="gramStart"/>
    <w:r w:rsidRPr="001F10F8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هـ)</w:t>
    </w:r>
    <w:r w:rsidRPr="001F10F8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</w:t>
    </w:r>
    <w:proofErr w:type="gramEnd"/>
    <w:r w:rsidRPr="001F10F8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                                                                                                                                                                </w:t>
    </w:r>
    <w:r w:rsidRPr="001F10F8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</w:t>
    </w:r>
    <w:r w:rsidRPr="001F10F8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</w:t>
    </w:r>
    <w:r w:rsidRPr="001F10F8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  </w:t>
    </w:r>
    <w:r w:rsidRPr="001F10F8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</w:t>
    </w:r>
    <w:r w:rsidRPr="001F10F8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                               </w:t>
    </w:r>
    <w:r w:rsidRPr="001F10F8">
      <w:rPr>
        <w:rFonts w:ascii="Traditional Arabic" w:eastAsia="Times New Roman" w:hAnsi="Traditional Arabic" w:cs="Traditional Arabic"/>
        <w:b/>
        <w:bCs/>
        <w:sz w:val="18"/>
        <w:szCs w:val="18"/>
      </w:rPr>
      <w:t>DGS_AU</w:t>
    </w:r>
  </w:p>
  <w:p w:rsidR="001F10F8" w:rsidRPr="001F10F8" w:rsidRDefault="001F10F8" w:rsidP="001F10F8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5F0" w:rsidRDefault="003C45F0" w:rsidP="001F10F8">
      <w:pPr>
        <w:spacing w:after="0" w:line="240" w:lineRule="auto"/>
      </w:pPr>
      <w:r>
        <w:separator/>
      </w:r>
    </w:p>
  </w:footnote>
  <w:footnote w:type="continuationSeparator" w:id="0">
    <w:p w:rsidR="003C45F0" w:rsidRDefault="003C45F0" w:rsidP="001F1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39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8"/>
      <w:gridCol w:w="11211"/>
    </w:tblGrid>
    <w:tr w:rsidR="001F10F8" w:rsidRPr="00214D6C" w:rsidTr="00BE081B">
      <w:trPr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F10F8" w:rsidRPr="00214D6C" w:rsidRDefault="001F10F8" w:rsidP="001F10F8">
          <w:pPr>
            <w:tabs>
              <w:tab w:val="center" w:pos="4320"/>
              <w:tab w:val="right" w:pos="8640"/>
            </w:tabs>
            <w:jc w:val="center"/>
            <w:rPr>
              <w:rFonts w:ascii="Traditional Arabic" w:eastAsia="Calibri" w:hAnsi="Traditional Arabic" w:cs="Traditional Arabic"/>
            </w:rPr>
          </w:pPr>
          <w:r w:rsidRPr="00214D6C">
            <w:rPr>
              <w:rFonts w:ascii="Traditional Arabic" w:eastAsia="Calibri" w:hAnsi="Traditional Arabic" w:cs="Traditional Arabic"/>
              <w:noProof/>
            </w:rPr>
            <w:drawing>
              <wp:inline distT="0" distB="0" distL="0" distR="0" wp14:anchorId="6C8ABB1F" wp14:editId="213976B8">
                <wp:extent cx="1595120" cy="612775"/>
                <wp:effectExtent l="0" t="0" r="508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ksu_masterlogo_colour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5120" cy="612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11" w:type="dxa"/>
          <w:tcBorders>
            <w:top w:val="single" w:sz="4" w:space="0" w:color="4472C4" w:themeColor="accent5"/>
            <w:left w:val="nil"/>
            <w:bottom w:val="single" w:sz="4" w:space="0" w:color="4472C4" w:themeColor="accent5"/>
            <w:right w:val="nil"/>
          </w:tcBorders>
          <w:vAlign w:val="center"/>
        </w:tcPr>
        <w:p w:rsidR="001F10F8" w:rsidRPr="00D96EE3" w:rsidRDefault="00D96EE3" w:rsidP="00D96EE3">
          <w:pPr>
            <w:spacing w:after="0" w:line="240" w:lineRule="auto"/>
            <w:ind w:left="-90"/>
            <w:jc w:val="center"/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</w:pPr>
          <w:r w:rsidRPr="00830501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>كلية الصيدلة (برامج الماجستير)</w:t>
          </w:r>
        </w:p>
      </w:tc>
    </w:tr>
    <w:tr w:rsidR="001F10F8" w:rsidRPr="00214D6C" w:rsidTr="00BE081B">
      <w:trPr>
        <w:trHeight w:val="179"/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F10F8" w:rsidRPr="00E95F94" w:rsidRDefault="001F10F8" w:rsidP="001F10F8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akkal Majalla" w:eastAsia="Calibri" w:hAnsi="Sakkal Majalla" w:cs="Sakkal Majalla"/>
              <w:b/>
              <w:bCs/>
            </w:rPr>
          </w:pPr>
          <w:r w:rsidRPr="00E95F94">
            <w:rPr>
              <w:rFonts w:ascii="Sakkal Majalla" w:eastAsia="Calibri" w:hAnsi="Sakkal Majalla" w:cs="Sakkal Majalla"/>
              <w:b/>
              <w:bCs/>
              <w:rtl/>
            </w:rPr>
            <w:t>عمادة الدراسات العليا</w:t>
          </w:r>
        </w:p>
      </w:tc>
      <w:tc>
        <w:tcPr>
          <w:tcW w:w="11211" w:type="dxa"/>
          <w:tcBorders>
            <w:top w:val="single" w:sz="4" w:space="0" w:color="4472C4" w:themeColor="accent5"/>
            <w:left w:val="nil"/>
            <w:bottom w:val="nil"/>
            <w:right w:val="nil"/>
          </w:tcBorders>
          <w:vAlign w:val="center"/>
        </w:tcPr>
        <w:p w:rsidR="001F10F8" w:rsidRPr="005861B7" w:rsidRDefault="001F10F8" w:rsidP="001F10F8">
          <w:pPr>
            <w:tabs>
              <w:tab w:val="center" w:pos="4320"/>
              <w:tab w:val="right" w:pos="8640"/>
            </w:tabs>
            <w:jc w:val="center"/>
            <w:rPr>
              <w:rFonts w:ascii="Traditional Arabic" w:eastAsia="Calibri" w:hAnsi="Traditional Arabic" w:cs="Traditional Arabic"/>
              <w:sz w:val="2"/>
              <w:szCs w:val="2"/>
              <w:rtl/>
            </w:rPr>
          </w:pPr>
        </w:p>
      </w:tc>
    </w:tr>
  </w:tbl>
  <w:p w:rsidR="001F10F8" w:rsidRDefault="001F10F8" w:rsidP="001F10F8">
    <w:pPr>
      <w:pStyle w:val="Header"/>
      <w:bidi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4CD"/>
    <w:rsid w:val="00003C49"/>
    <w:rsid w:val="00072B96"/>
    <w:rsid w:val="000E02BA"/>
    <w:rsid w:val="00187A02"/>
    <w:rsid w:val="001F10F8"/>
    <w:rsid w:val="00241A70"/>
    <w:rsid w:val="002474A1"/>
    <w:rsid w:val="00286B8A"/>
    <w:rsid w:val="002965C9"/>
    <w:rsid w:val="003C45F0"/>
    <w:rsid w:val="003F2B9D"/>
    <w:rsid w:val="00431222"/>
    <w:rsid w:val="00460689"/>
    <w:rsid w:val="004E6ED7"/>
    <w:rsid w:val="004F64F6"/>
    <w:rsid w:val="005C1AC8"/>
    <w:rsid w:val="005F6588"/>
    <w:rsid w:val="006379CF"/>
    <w:rsid w:val="00657A50"/>
    <w:rsid w:val="00814B67"/>
    <w:rsid w:val="0083035E"/>
    <w:rsid w:val="00830501"/>
    <w:rsid w:val="008667B9"/>
    <w:rsid w:val="009071DE"/>
    <w:rsid w:val="00962C6C"/>
    <w:rsid w:val="009934C0"/>
    <w:rsid w:val="00A6580F"/>
    <w:rsid w:val="00AC578B"/>
    <w:rsid w:val="00AF1AE3"/>
    <w:rsid w:val="00B50D72"/>
    <w:rsid w:val="00B62DCA"/>
    <w:rsid w:val="00BA7A65"/>
    <w:rsid w:val="00C86174"/>
    <w:rsid w:val="00CA4A5A"/>
    <w:rsid w:val="00CB3897"/>
    <w:rsid w:val="00CC3774"/>
    <w:rsid w:val="00D96EE3"/>
    <w:rsid w:val="00DE726F"/>
    <w:rsid w:val="00E02CF0"/>
    <w:rsid w:val="00F4037D"/>
    <w:rsid w:val="00F53824"/>
    <w:rsid w:val="00F57FFE"/>
    <w:rsid w:val="00F8473B"/>
    <w:rsid w:val="00FA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8ADD518"/>
  <w15:chartTrackingRefBased/>
  <w15:docId w15:val="{75F5AF00-EA1B-4972-A9D7-17A6516B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B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1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0F8"/>
  </w:style>
  <w:style w:type="paragraph" w:styleId="Footer">
    <w:name w:val="footer"/>
    <w:basedOn w:val="Normal"/>
    <w:link w:val="FooterChar"/>
    <w:uiPriority w:val="99"/>
    <w:unhideWhenUsed/>
    <w:rsid w:val="001F1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B3DCC-51F5-4278-81B9-41EC20027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Medhat Abouemira</dc:creator>
  <cp:keywords/>
  <dc:description/>
  <cp:lastModifiedBy>Medhat Abouemira</cp:lastModifiedBy>
  <cp:revision>3</cp:revision>
  <cp:lastPrinted>2023-06-06T11:49:00Z</cp:lastPrinted>
  <dcterms:created xsi:type="dcterms:W3CDTF">2024-05-23T05:37:00Z</dcterms:created>
  <dcterms:modified xsi:type="dcterms:W3CDTF">2024-05-23T05:43:00Z</dcterms:modified>
</cp:coreProperties>
</file>